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224"/>
        <w:gridCol w:w="2267"/>
        <w:gridCol w:w="197"/>
        <w:gridCol w:w="4194"/>
        <w:gridCol w:w="291"/>
      </w:tblGrid>
      <w:tr w:rsidR="000902BE" w:rsidTr="000902BE">
        <w:trPr>
          <w:gridAfter w:val="1"/>
          <w:wAfter w:w="291" w:type="dxa"/>
          <w:trHeight w:val="2557"/>
        </w:trPr>
        <w:tc>
          <w:tcPr>
            <w:tcW w:w="3542" w:type="dxa"/>
            <w:gridSpan w:val="2"/>
          </w:tcPr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РЕСПУБЛИКА№Ы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М»сетле</w:t>
            </w:r>
            <w:proofErr w:type="gramEnd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  районы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ОЛО УСТЬИКИН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ауыл советы ауыл </w:t>
            </w: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»№е</w:t>
            </w:r>
          </w:p>
          <w:p w:rsidR="000902BE" w:rsidRPr="00227FDA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2"/>
                <w:szCs w:val="22"/>
                <w:lang w:eastAsia="en-US"/>
              </w:rPr>
            </w:pPr>
          </w:p>
          <w:p w:rsidR="000902BE" w:rsidRDefault="009866B7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noProof/>
              </w:rPr>
              <w:pict>
                <v:line id="Line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0902BE" w:rsidRDefault="000902BE" w:rsidP="00CB5125">
            <w:pPr>
              <w:spacing w:line="276" w:lineRule="auto"/>
              <w:rPr>
                <w:sz w:val="2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0902BE" w:rsidRDefault="000902BE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94C0385" wp14:editId="542FD8A3">
                  <wp:extent cx="876300" cy="10477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gridSpan w:val="2"/>
          </w:tcPr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Bashk" w:hAnsi="TimBashk"/>
                <w:b/>
                <w:smallCaps/>
                <w:lang w:eastAsia="en-US"/>
              </w:rPr>
              <w:t>Большеустьикинский</w:t>
            </w:r>
            <w:proofErr w:type="spellEnd"/>
            <w:r>
              <w:rPr>
                <w:rFonts w:ascii="TimBashk" w:hAnsi="TimBashk"/>
                <w:b/>
                <w:smallCaps/>
                <w:lang w:eastAsia="en-US"/>
              </w:rPr>
              <w:t xml:space="preserve"> сельсовет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proofErr w:type="spellStart"/>
            <w:r>
              <w:rPr>
                <w:rFonts w:ascii="TimBashk" w:hAnsi="TimBashk"/>
                <w:b/>
                <w:smallCaps/>
                <w:lang w:eastAsia="en-US"/>
              </w:rPr>
              <w:t>Мечетлинский</w:t>
            </w:r>
            <w:proofErr w:type="spellEnd"/>
            <w:r>
              <w:rPr>
                <w:rFonts w:ascii="TimBashk" w:hAnsi="TimBashk"/>
                <w:b/>
                <w:smallCaps/>
                <w:lang w:eastAsia="en-US"/>
              </w:rPr>
              <w:t xml:space="preserve"> район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0902BE" w:rsidRDefault="000902BE" w:rsidP="00CB51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902BE" w:rsidRDefault="000902BE" w:rsidP="000902BE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902BE" w:rsidRDefault="000902BE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</w:p>
        </w:tc>
      </w:tr>
      <w:tr w:rsidR="009E065C" w:rsidRPr="00D2212A" w:rsidTr="000902BE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5688" w:type="dxa"/>
            <w:gridSpan w:val="3"/>
            <w:hideMark/>
          </w:tcPr>
          <w:p w:rsidR="009E065C" w:rsidRPr="00D2212A" w:rsidRDefault="009E065C" w:rsidP="00A65991">
            <w:pPr>
              <w:tabs>
                <w:tab w:val="left" w:pos="1755"/>
              </w:tabs>
              <w:rPr>
                <w:rFonts w:ascii="TimBashk" w:hAnsi="TimBashk"/>
                <w:sz w:val="28"/>
                <w:szCs w:val="28"/>
              </w:rPr>
            </w:pPr>
            <w:r w:rsidRPr="00D2212A">
              <w:rPr>
                <w:rFonts w:ascii="TimBashk" w:hAnsi="TimBashk"/>
                <w:sz w:val="28"/>
                <w:szCs w:val="28"/>
              </w:rPr>
              <w:t xml:space="preserve">            К А Р А Р</w:t>
            </w:r>
          </w:p>
          <w:p w:rsidR="000902BE" w:rsidRDefault="000902BE" w:rsidP="00580B63">
            <w:pPr>
              <w:tabs>
                <w:tab w:val="left" w:pos="4575"/>
              </w:tabs>
              <w:rPr>
                <w:sz w:val="28"/>
                <w:szCs w:val="28"/>
              </w:rPr>
            </w:pPr>
          </w:p>
          <w:p w:rsidR="009E065C" w:rsidRPr="00D2212A" w:rsidRDefault="000902BE" w:rsidP="00E34BCF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 </w:t>
            </w:r>
            <w:r w:rsidR="009E065C" w:rsidRPr="00D2212A">
              <w:rPr>
                <w:sz w:val="28"/>
                <w:szCs w:val="28"/>
              </w:rPr>
              <w:t>ма</w:t>
            </w:r>
            <w:r w:rsidR="0050484D" w:rsidRPr="00D2212A">
              <w:rPr>
                <w:sz w:val="28"/>
                <w:szCs w:val="28"/>
              </w:rPr>
              <w:t>й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й.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9E065C" w:rsidRPr="00D2212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</w:t>
            </w:r>
            <w:r w:rsidR="00E34BCF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  <w:gridSpan w:val="2"/>
            <w:hideMark/>
          </w:tcPr>
          <w:p w:rsidR="009E065C" w:rsidRPr="00D2212A" w:rsidRDefault="009E065C" w:rsidP="00A6599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D2212A">
              <w:rPr>
                <w:sz w:val="28"/>
                <w:szCs w:val="28"/>
              </w:rPr>
              <w:t>ПОСТАНОВЛЕНИЕ</w:t>
            </w:r>
          </w:p>
          <w:p w:rsidR="000902BE" w:rsidRDefault="000902BE" w:rsidP="00580B6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9E065C" w:rsidRPr="00D2212A" w:rsidRDefault="000902BE" w:rsidP="000902BE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E065C" w:rsidRPr="00D2212A">
              <w:rPr>
                <w:sz w:val="28"/>
                <w:szCs w:val="28"/>
              </w:rPr>
              <w:t xml:space="preserve"> ма</w:t>
            </w:r>
            <w:r w:rsidR="0050484D" w:rsidRPr="00D2212A">
              <w:rPr>
                <w:sz w:val="28"/>
                <w:szCs w:val="28"/>
              </w:rPr>
              <w:t>я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г.</w:t>
            </w:r>
          </w:p>
        </w:tc>
      </w:tr>
      <w:tr w:rsidR="009E065C" w:rsidRPr="00D2212A" w:rsidTr="000902BE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5688" w:type="dxa"/>
            <w:gridSpan w:val="3"/>
          </w:tcPr>
          <w:p w:rsidR="009E065C" w:rsidRPr="00D2212A" w:rsidRDefault="009E065C" w:rsidP="00A65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gridSpan w:val="2"/>
          </w:tcPr>
          <w:p w:rsidR="009E065C" w:rsidRPr="00D2212A" w:rsidRDefault="009E065C" w:rsidP="00A65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065C" w:rsidRPr="009E5AC1" w:rsidRDefault="0050484D" w:rsidP="009E5AC1">
      <w:pPr>
        <w:pStyle w:val="ConsPlusTitle"/>
        <w:jc w:val="center"/>
      </w:pPr>
      <w:r w:rsidRPr="009E5AC1">
        <w:t xml:space="preserve">О проведении открытого конкурса на оказание услуг по централизованному водоснабжению питьевой водой в </w:t>
      </w:r>
      <w:r w:rsidR="00E34BCF">
        <w:t>д</w:t>
      </w:r>
      <w:r w:rsidRPr="009E5AC1">
        <w:t xml:space="preserve">. </w:t>
      </w:r>
      <w:proofErr w:type="spellStart"/>
      <w:r w:rsidR="00E34BCF">
        <w:t>Азикеево</w:t>
      </w:r>
      <w:proofErr w:type="spellEnd"/>
      <w:r w:rsidRPr="009E5AC1">
        <w:t xml:space="preserve"> </w:t>
      </w:r>
      <w:r w:rsidR="009E065C" w:rsidRPr="009E5AC1">
        <w:t xml:space="preserve">муниципального района </w:t>
      </w:r>
      <w:proofErr w:type="spellStart"/>
      <w:r w:rsidR="009E065C" w:rsidRPr="009E5AC1">
        <w:t>Мечетлинский</w:t>
      </w:r>
      <w:proofErr w:type="spellEnd"/>
      <w:r w:rsidR="009E065C" w:rsidRPr="009E5AC1">
        <w:t xml:space="preserve"> район Республики Башкортостан  </w:t>
      </w:r>
    </w:p>
    <w:p w:rsidR="009E065C" w:rsidRPr="009E5AC1" w:rsidRDefault="009E065C" w:rsidP="009E5AC1">
      <w:pPr>
        <w:ind w:firstLine="708"/>
        <w:jc w:val="both"/>
        <w:rPr>
          <w:sz w:val="28"/>
          <w:szCs w:val="28"/>
        </w:rPr>
      </w:pPr>
    </w:p>
    <w:p w:rsidR="009E065C" w:rsidRDefault="009E065C" w:rsidP="000902BE">
      <w:pPr>
        <w:jc w:val="both"/>
        <w:rPr>
          <w:sz w:val="28"/>
          <w:szCs w:val="28"/>
          <w:lang w:val="be-BY"/>
        </w:rPr>
      </w:pPr>
      <w:r w:rsidRPr="009E5AC1">
        <w:rPr>
          <w:sz w:val="28"/>
          <w:szCs w:val="28"/>
        </w:rPr>
        <w:t xml:space="preserve">       </w:t>
      </w:r>
      <w:r w:rsidR="0050484D" w:rsidRPr="009E5AC1">
        <w:rPr>
          <w:sz w:val="28"/>
          <w:szCs w:val="28"/>
        </w:rPr>
        <w:t xml:space="preserve">Во исполнение Федерального закона от 24.09.2003 № 131-ФЗ «Об общих принципах организации местного самоуправления в Российской Федерации», в соответствии с Федеральным законом от 26.07.2006 № 135-ФЗ «О защите конкуренции», Федеральный закон от 07.12.2011 N 416-ФЗ "О водоснабжении и водоотведении", в целях обеспечения надежности работы объектов водоснабжения сельского поселения </w:t>
      </w:r>
      <w:proofErr w:type="spellStart"/>
      <w:r w:rsidR="0050484D" w:rsidRPr="009E5AC1">
        <w:rPr>
          <w:sz w:val="28"/>
          <w:szCs w:val="28"/>
        </w:rPr>
        <w:t>Большеустьикинский</w:t>
      </w:r>
      <w:proofErr w:type="spellEnd"/>
      <w:r w:rsidR="0050484D" w:rsidRPr="009E5AC1">
        <w:rPr>
          <w:sz w:val="28"/>
          <w:szCs w:val="28"/>
        </w:rPr>
        <w:t xml:space="preserve"> сельский совет, повышения качества услуг, предоставляемых населению</w:t>
      </w:r>
      <w:r w:rsidR="000902BE">
        <w:rPr>
          <w:sz w:val="28"/>
          <w:szCs w:val="28"/>
        </w:rPr>
        <w:t xml:space="preserve"> </w:t>
      </w:r>
      <w:r w:rsidR="000902BE" w:rsidRPr="009E5AC1">
        <w:rPr>
          <w:sz w:val="28"/>
          <w:szCs w:val="28"/>
          <w:lang w:val="be-BY"/>
        </w:rPr>
        <w:t>п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о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с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т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а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н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о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в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л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я</w:t>
      </w:r>
      <w:r w:rsidR="000902BE">
        <w:rPr>
          <w:sz w:val="28"/>
          <w:szCs w:val="28"/>
          <w:lang w:val="be-BY"/>
        </w:rPr>
        <w:t xml:space="preserve"> ю</w:t>
      </w:r>
      <w:r w:rsidRPr="009E5AC1">
        <w:rPr>
          <w:sz w:val="28"/>
          <w:szCs w:val="28"/>
          <w:lang w:val="be-BY"/>
        </w:rPr>
        <w:t>:</w:t>
      </w:r>
    </w:p>
    <w:p w:rsidR="000902BE" w:rsidRPr="000902BE" w:rsidRDefault="000902BE" w:rsidP="000902BE">
      <w:pPr>
        <w:jc w:val="both"/>
        <w:rPr>
          <w:sz w:val="28"/>
          <w:szCs w:val="28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Провести открытый конкурс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</w:t>
      </w:r>
      <w:r w:rsidR="00E34BCF">
        <w:rPr>
          <w:sz w:val="28"/>
          <w:szCs w:val="28"/>
        </w:rPr>
        <w:t>д</w:t>
      </w:r>
      <w:r w:rsidRPr="009E5AC1">
        <w:rPr>
          <w:sz w:val="28"/>
          <w:szCs w:val="28"/>
        </w:rPr>
        <w:t xml:space="preserve">. </w:t>
      </w:r>
      <w:proofErr w:type="spellStart"/>
      <w:r w:rsidR="00E34BCF">
        <w:rPr>
          <w:sz w:val="28"/>
          <w:szCs w:val="28"/>
        </w:rPr>
        <w:t>Азикеево</w:t>
      </w:r>
      <w:proofErr w:type="spellEnd"/>
      <w:r w:rsidRPr="009E5AC1">
        <w:rPr>
          <w:sz w:val="28"/>
          <w:szCs w:val="28"/>
        </w:rPr>
        <w:t xml:space="preserve"> муниципального района </w:t>
      </w:r>
      <w:proofErr w:type="spellStart"/>
      <w:r w:rsidRPr="009E5AC1">
        <w:rPr>
          <w:sz w:val="28"/>
          <w:szCs w:val="28"/>
        </w:rPr>
        <w:t>Мечетлинский</w:t>
      </w:r>
      <w:proofErr w:type="spellEnd"/>
      <w:r w:rsidRPr="009E5AC1">
        <w:rPr>
          <w:sz w:val="28"/>
          <w:szCs w:val="28"/>
        </w:rPr>
        <w:t xml:space="preserve">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 w:rsidRPr="00DB5E7F">
        <w:rPr>
          <w:bCs/>
          <w:sz w:val="28"/>
          <w:szCs w:val="28"/>
          <w:lang w:eastAsia="ru-RU"/>
        </w:rPr>
        <w:t>до 1</w:t>
      </w:r>
      <w:r w:rsidR="00DB5E7F" w:rsidRPr="00DB5E7F">
        <w:rPr>
          <w:bCs/>
          <w:sz w:val="28"/>
          <w:szCs w:val="28"/>
          <w:lang w:eastAsia="ru-RU"/>
        </w:rPr>
        <w:t>8</w:t>
      </w:r>
      <w:r w:rsidRPr="00DB5E7F">
        <w:rPr>
          <w:bCs/>
          <w:sz w:val="28"/>
          <w:szCs w:val="28"/>
          <w:lang w:eastAsia="ru-RU"/>
        </w:rPr>
        <w:t xml:space="preserve"> июня 201</w:t>
      </w:r>
      <w:r w:rsidR="00DA11BE" w:rsidRPr="00DB5E7F">
        <w:rPr>
          <w:bCs/>
          <w:sz w:val="28"/>
          <w:szCs w:val="28"/>
          <w:lang w:eastAsia="ru-RU"/>
        </w:rPr>
        <w:t>8</w:t>
      </w:r>
      <w:r w:rsidRPr="00DB5E7F">
        <w:rPr>
          <w:bCs/>
          <w:sz w:val="28"/>
          <w:szCs w:val="28"/>
          <w:lang w:eastAsia="ru-RU"/>
        </w:rPr>
        <w:t xml:space="preserve"> года.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</w:t>
      </w:r>
      <w:r w:rsidR="008B36D2">
        <w:rPr>
          <w:bCs/>
          <w:sz w:val="28"/>
          <w:szCs w:val="28"/>
          <w:lang w:eastAsia="ru-RU"/>
        </w:rPr>
        <w:t>. Утвердить положение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 xml:space="preserve">о конкурсной комиссии </w:t>
      </w:r>
      <w:r w:rsidRPr="009E5AC1">
        <w:rPr>
          <w:bCs/>
          <w:sz w:val="28"/>
          <w:szCs w:val="28"/>
          <w:lang w:eastAsia="ru-RU"/>
        </w:rPr>
        <w:t xml:space="preserve">для проведения открытого конкурса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</w:t>
      </w:r>
      <w:r w:rsidR="00E34BCF">
        <w:rPr>
          <w:sz w:val="28"/>
          <w:szCs w:val="28"/>
        </w:rPr>
        <w:t>д</w:t>
      </w:r>
      <w:r w:rsidRPr="009E5AC1">
        <w:rPr>
          <w:sz w:val="28"/>
          <w:szCs w:val="28"/>
        </w:rPr>
        <w:t xml:space="preserve">. </w:t>
      </w:r>
      <w:proofErr w:type="spellStart"/>
      <w:r w:rsidR="00E34BCF">
        <w:rPr>
          <w:sz w:val="28"/>
          <w:szCs w:val="28"/>
        </w:rPr>
        <w:t>Азикеево</w:t>
      </w:r>
      <w:proofErr w:type="spellEnd"/>
      <w:r w:rsidRPr="009E5AC1">
        <w:rPr>
          <w:sz w:val="28"/>
          <w:szCs w:val="28"/>
        </w:rPr>
        <w:t xml:space="preserve"> муниципального района </w:t>
      </w:r>
      <w:proofErr w:type="spellStart"/>
      <w:r w:rsidRPr="009E5AC1">
        <w:rPr>
          <w:sz w:val="28"/>
          <w:szCs w:val="28"/>
        </w:rPr>
        <w:t>Мечетлинский</w:t>
      </w:r>
      <w:proofErr w:type="spellEnd"/>
      <w:r w:rsidRPr="009E5AC1">
        <w:rPr>
          <w:sz w:val="28"/>
          <w:szCs w:val="28"/>
        </w:rPr>
        <w:t xml:space="preserve"> район Республики </w:t>
      </w:r>
      <w:proofErr w:type="gramStart"/>
      <w:r w:rsidRPr="009E5AC1">
        <w:rPr>
          <w:sz w:val="28"/>
          <w:szCs w:val="28"/>
        </w:rPr>
        <w:t>Башкортостан</w:t>
      </w:r>
      <w:r w:rsidRPr="009E5AC1">
        <w:rPr>
          <w:bCs/>
          <w:sz w:val="28"/>
          <w:szCs w:val="28"/>
          <w:lang w:eastAsia="ru-RU"/>
        </w:rPr>
        <w:t>.</w:t>
      </w:r>
      <w:r w:rsidR="008B36D2">
        <w:rPr>
          <w:bCs/>
          <w:sz w:val="28"/>
          <w:szCs w:val="28"/>
          <w:lang w:eastAsia="ru-RU"/>
        </w:rPr>
        <w:t>(</w:t>
      </w:r>
      <w:proofErr w:type="gramEnd"/>
      <w:r w:rsidR="008B36D2">
        <w:rPr>
          <w:bCs/>
          <w:sz w:val="28"/>
          <w:szCs w:val="28"/>
          <w:lang w:eastAsia="ru-RU"/>
        </w:rPr>
        <w:t>приложение №1)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3. Утвердить состав комиссии для проведения </w:t>
      </w:r>
      <w:r w:rsidR="0028583E" w:rsidRPr="009E5AC1">
        <w:rPr>
          <w:bCs/>
          <w:sz w:val="28"/>
          <w:szCs w:val="28"/>
          <w:lang w:eastAsia="ru-RU"/>
        </w:rPr>
        <w:t xml:space="preserve">открытого конкурса на </w:t>
      </w:r>
      <w:r w:rsidR="0028583E" w:rsidRPr="009E5AC1">
        <w:rPr>
          <w:sz w:val="28"/>
          <w:szCs w:val="28"/>
        </w:rPr>
        <w:t xml:space="preserve">оказание услуг по централизованному водоснабжению питьевой водой в </w:t>
      </w:r>
      <w:r w:rsidR="00E34BCF">
        <w:rPr>
          <w:sz w:val="28"/>
          <w:szCs w:val="28"/>
        </w:rPr>
        <w:t>д</w:t>
      </w:r>
      <w:r w:rsidR="0028583E" w:rsidRPr="009E5AC1">
        <w:rPr>
          <w:sz w:val="28"/>
          <w:szCs w:val="28"/>
        </w:rPr>
        <w:t xml:space="preserve">. </w:t>
      </w:r>
      <w:proofErr w:type="spellStart"/>
      <w:r w:rsidR="00E34BCF">
        <w:rPr>
          <w:sz w:val="28"/>
          <w:szCs w:val="28"/>
        </w:rPr>
        <w:t>Азикеево</w:t>
      </w:r>
      <w:proofErr w:type="spellEnd"/>
      <w:r w:rsidR="0028583E" w:rsidRPr="009E5AC1">
        <w:rPr>
          <w:sz w:val="28"/>
          <w:szCs w:val="28"/>
        </w:rPr>
        <w:t xml:space="preserve"> муниципального района </w:t>
      </w:r>
      <w:proofErr w:type="spellStart"/>
      <w:r w:rsidR="0028583E" w:rsidRPr="009E5AC1">
        <w:rPr>
          <w:sz w:val="28"/>
          <w:szCs w:val="28"/>
        </w:rPr>
        <w:t>Мечетлинский</w:t>
      </w:r>
      <w:proofErr w:type="spellEnd"/>
      <w:r w:rsidR="0028583E" w:rsidRPr="009E5AC1">
        <w:rPr>
          <w:sz w:val="28"/>
          <w:szCs w:val="28"/>
        </w:rPr>
        <w:t xml:space="preserve"> район Республики Башкортостан</w:t>
      </w:r>
      <w:r w:rsidR="0028583E" w:rsidRPr="009E5AC1">
        <w:rPr>
          <w:bCs/>
          <w:sz w:val="28"/>
          <w:szCs w:val="28"/>
          <w:lang w:eastAsia="ru-RU"/>
        </w:rPr>
        <w:t xml:space="preserve"> </w:t>
      </w:r>
      <w:r w:rsidRPr="009E5AC1">
        <w:rPr>
          <w:bCs/>
          <w:sz w:val="28"/>
          <w:szCs w:val="28"/>
          <w:lang w:eastAsia="ru-RU"/>
        </w:rPr>
        <w:t xml:space="preserve">(приложение </w:t>
      </w:r>
      <w:r w:rsidR="0028583E" w:rsidRPr="009E5AC1">
        <w:rPr>
          <w:bCs/>
          <w:sz w:val="28"/>
          <w:szCs w:val="28"/>
          <w:lang w:eastAsia="ru-RU"/>
        </w:rPr>
        <w:t xml:space="preserve">№ </w:t>
      </w:r>
      <w:r w:rsidR="008B36D2">
        <w:rPr>
          <w:bCs/>
          <w:sz w:val="28"/>
          <w:szCs w:val="28"/>
          <w:lang w:eastAsia="ru-RU"/>
        </w:rPr>
        <w:t>2</w:t>
      </w:r>
      <w:r w:rsidRPr="009E5AC1">
        <w:rPr>
          <w:bCs/>
          <w:sz w:val="28"/>
          <w:szCs w:val="28"/>
          <w:lang w:eastAsia="ru-RU"/>
        </w:rPr>
        <w:t>).</w:t>
      </w:r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4. Установить требования к участникам конкурса согласно приложению </w:t>
      </w:r>
      <w:r w:rsidR="0028583E" w:rsidRPr="009E5AC1">
        <w:rPr>
          <w:bCs/>
          <w:sz w:val="28"/>
          <w:szCs w:val="28"/>
          <w:lang w:eastAsia="ru-RU"/>
        </w:rPr>
        <w:t>№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>3</w:t>
      </w:r>
      <w:r w:rsidRPr="009E5AC1">
        <w:rPr>
          <w:bCs/>
          <w:sz w:val="28"/>
          <w:szCs w:val="28"/>
          <w:lang w:eastAsia="ru-RU"/>
        </w:rPr>
        <w:t xml:space="preserve"> к настоящему Постановлению.</w:t>
      </w:r>
    </w:p>
    <w:p w:rsidR="004F5655" w:rsidRPr="009E5AC1" w:rsidRDefault="004F5655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Pr="009E5AC1">
        <w:rPr>
          <w:bCs/>
          <w:sz w:val="28"/>
          <w:szCs w:val="28"/>
          <w:lang w:eastAsia="ru-RU"/>
        </w:rPr>
        <w:t xml:space="preserve">Утвердить </w:t>
      </w:r>
      <w:r>
        <w:rPr>
          <w:bCs/>
          <w:sz w:val="28"/>
          <w:szCs w:val="28"/>
          <w:lang w:eastAsia="ru-RU"/>
        </w:rPr>
        <w:t>с</w:t>
      </w:r>
      <w:r w:rsidRPr="009E5AC1">
        <w:rPr>
          <w:bCs/>
          <w:sz w:val="28"/>
          <w:szCs w:val="28"/>
          <w:lang w:eastAsia="ru-RU"/>
        </w:rPr>
        <w:t xml:space="preserve">остав конкурсной документации для проведения открытого конкурса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</w:t>
      </w:r>
      <w:r w:rsidR="00E34BCF">
        <w:rPr>
          <w:sz w:val="28"/>
          <w:szCs w:val="28"/>
        </w:rPr>
        <w:t>д</w:t>
      </w:r>
      <w:r w:rsidRPr="009E5AC1">
        <w:rPr>
          <w:sz w:val="28"/>
          <w:szCs w:val="28"/>
        </w:rPr>
        <w:t xml:space="preserve">. </w:t>
      </w:r>
      <w:proofErr w:type="spellStart"/>
      <w:r w:rsidR="00E34BCF">
        <w:rPr>
          <w:sz w:val="28"/>
          <w:szCs w:val="28"/>
        </w:rPr>
        <w:t>Азикеево</w:t>
      </w:r>
      <w:proofErr w:type="spellEnd"/>
      <w:r w:rsidRPr="009E5AC1">
        <w:rPr>
          <w:sz w:val="28"/>
          <w:szCs w:val="28"/>
        </w:rPr>
        <w:t xml:space="preserve"> муниципального района </w:t>
      </w:r>
      <w:proofErr w:type="spellStart"/>
      <w:r w:rsidRPr="009E5AC1">
        <w:rPr>
          <w:sz w:val="28"/>
          <w:szCs w:val="28"/>
        </w:rPr>
        <w:t>Мечетлинский</w:t>
      </w:r>
      <w:proofErr w:type="spellEnd"/>
      <w:r w:rsidRPr="009E5AC1">
        <w:rPr>
          <w:sz w:val="28"/>
          <w:szCs w:val="28"/>
        </w:rPr>
        <w:t xml:space="preserve">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(приложение №4)</w:t>
      </w:r>
    </w:p>
    <w:p w:rsidR="0028583E" w:rsidRPr="009E5AC1" w:rsidRDefault="008B36D2" w:rsidP="009E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83E" w:rsidRPr="009E5AC1">
        <w:rPr>
          <w:sz w:val="28"/>
          <w:szCs w:val="28"/>
        </w:rPr>
        <w:t>. Контроль над исполнением постановления оставляю за собой.</w:t>
      </w:r>
    </w:p>
    <w:p w:rsidR="0028583E" w:rsidRDefault="0028583E" w:rsidP="009E5AC1">
      <w:pPr>
        <w:jc w:val="both"/>
        <w:rPr>
          <w:sz w:val="28"/>
          <w:szCs w:val="28"/>
        </w:rPr>
      </w:pPr>
    </w:p>
    <w:p w:rsidR="000902BE" w:rsidRDefault="000902BE" w:rsidP="009E5AC1">
      <w:pPr>
        <w:jc w:val="both"/>
        <w:rPr>
          <w:sz w:val="28"/>
          <w:szCs w:val="28"/>
        </w:rPr>
      </w:pPr>
    </w:p>
    <w:p w:rsidR="00C21A04" w:rsidRPr="009E5AC1" w:rsidRDefault="0028583E" w:rsidP="000902BE">
      <w:pPr>
        <w:jc w:val="both"/>
        <w:rPr>
          <w:bCs/>
          <w:sz w:val="28"/>
          <w:szCs w:val="28"/>
          <w:lang w:eastAsia="ru-RU"/>
        </w:rPr>
      </w:pPr>
      <w:r w:rsidRPr="009E5AC1">
        <w:rPr>
          <w:sz w:val="28"/>
          <w:szCs w:val="28"/>
        </w:rPr>
        <w:t xml:space="preserve">Глава </w:t>
      </w:r>
      <w:r w:rsidR="000902BE">
        <w:rPr>
          <w:sz w:val="28"/>
          <w:szCs w:val="28"/>
        </w:rPr>
        <w:t>сельского поселения</w:t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="000902BE">
        <w:rPr>
          <w:sz w:val="28"/>
          <w:szCs w:val="28"/>
        </w:rPr>
        <w:t xml:space="preserve">                     </w:t>
      </w:r>
      <w:proofErr w:type="spellStart"/>
      <w:r w:rsidR="000902BE">
        <w:rPr>
          <w:sz w:val="28"/>
          <w:szCs w:val="28"/>
        </w:rPr>
        <w:t>Р.Р.Галяутдинов</w:t>
      </w:r>
      <w:proofErr w:type="spellEnd"/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902BE" w:rsidRPr="000902BE" w:rsidRDefault="000902BE" w:rsidP="000902BE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 w:rsidR="00974164">
        <w:rPr>
          <w:lang w:eastAsia="ru-RU"/>
        </w:rPr>
        <w:t xml:space="preserve"> № 1</w:t>
      </w:r>
      <w:r w:rsidRPr="000902BE">
        <w:rPr>
          <w:lang w:eastAsia="ru-RU"/>
        </w:rPr>
        <w:t xml:space="preserve">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0902BE" w:rsidRPr="000902BE" w:rsidRDefault="000902BE" w:rsidP="000902BE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</w:t>
      </w:r>
      <w:r w:rsidR="00974164">
        <w:rPr>
          <w:lang w:eastAsia="ru-RU"/>
        </w:rPr>
        <w:t>1</w:t>
      </w:r>
      <w:r w:rsidRPr="000902BE">
        <w:rPr>
          <w:lang w:eastAsia="ru-RU"/>
        </w:rPr>
        <w:t xml:space="preserve"> </w:t>
      </w:r>
    </w:p>
    <w:p w:rsidR="008B36D2" w:rsidRPr="008B36D2" w:rsidRDefault="008B36D2" w:rsidP="008B36D2">
      <w:pPr>
        <w:jc w:val="right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ПОЛОЖЕНИЕ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proofErr w:type="gramStart"/>
      <w:r w:rsidRPr="008B36D2">
        <w:rPr>
          <w:sz w:val="28"/>
          <w:szCs w:val="28"/>
        </w:rPr>
        <w:t>о</w:t>
      </w:r>
      <w:proofErr w:type="gramEnd"/>
      <w:r w:rsidRPr="008B36D2">
        <w:rPr>
          <w:sz w:val="28"/>
          <w:szCs w:val="28"/>
        </w:rPr>
        <w:t xml:space="preserve"> конкурсной комиссии по проведению открытого конкурса на оказание услуг по централизованному водоснабжению питьевой водой в </w:t>
      </w:r>
      <w:r w:rsidR="00E34BCF">
        <w:rPr>
          <w:sz w:val="28"/>
          <w:szCs w:val="28"/>
        </w:rPr>
        <w:t>д</w:t>
      </w:r>
      <w:r w:rsidRPr="008B36D2">
        <w:rPr>
          <w:sz w:val="28"/>
          <w:szCs w:val="28"/>
        </w:rPr>
        <w:t xml:space="preserve">. </w:t>
      </w:r>
      <w:proofErr w:type="spellStart"/>
      <w:r w:rsidR="00E34BCF">
        <w:rPr>
          <w:sz w:val="28"/>
          <w:szCs w:val="28"/>
        </w:rPr>
        <w:t>Азикеево</w:t>
      </w:r>
      <w:proofErr w:type="spellEnd"/>
      <w:r w:rsidRPr="008B36D2">
        <w:rPr>
          <w:sz w:val="28"/>
          <w:szCs w:val="28"/>
        </w:rPr>
        <w:t xml:space="preserve"> муниципального района </w:t>
      </w:r>
      <w:proofErr w:type="spellStart"/>
      <w:r w:rsidRPr="008B36D2">
        <w:rPr>
          <w:sz w:val="28"/>
          <w:szCs w:val="28"/>
        </w:rPr>
        <w:t>Мечетлинский</w:t>
      </w:r>
      <w:proofErr w:type="spellEnd"/>
      <w:r w:rsidRPr="008B36D2">
        <w:rPr>
          <w:sz w:val="28"/>
          <w:szCs w:val="28"/>
        </w:rPr>
        <w:t xml:space="preserve"> район Республики Башкортостан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1. Общие положения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1.1. Настоящее Положение определяет функции, состав, структуру, порядок формирования, принятия и оформления решений Конкурсной комиссии по проведению Конкурса. Конкурсная комиссия создается в соответствии с главой II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</w:t>
      </w:r>
      <w:r>
        <w:rPr>
          <w:sz w:val="28"/>
          <w:szCs w:val="28"/>
        </w:rPr>
        <w:t>урса» для проведения конкурса</w:t>
      </w:r>
      <w:r w:rsidRPr="008B36D2">
        <w:rPr>
          <w:sz w:val="28"/>
          <w:szCs w:val="28"/>
        </w:rPr>
        <w:t xml:space="preserve"> на оказание услуг по централизованному водоснабжению питьевой водой в </w:t>
      </w:r>
      <w:r w:rsidR="00E34BCF">
        <w:rPr>
          <w:sz w:val="28"/>
          <w:szCs w:val="28"/>
        </w:rPr>
        <w:t>д</w:t>
      </w:r>
      <w:r w:rsidRPr="008B36D2">
        <w:rPr>
          <w:sz w:val="28"/>
          <w:szCs w:val="28"/>
        </w:rPr>
        <w:t xml:space="preserve">. </w:t>
      </w:r>
      <w:proofErr w:type="spellStart"/>
      <w:r w:rsidR="00E34BCF">
        <w:rPr>
          <w:sz w:val="28"/>
          <w:szCs w:val="28"/>
        </w:rPr>
        <w:t>Азикеево</w:t>
      </w:r>
      <w:proofErr w:type="spellEnd"/>
      <w:r w:rsidRPr="008B36D2">
        <w:rPr>
          <w:sz w:val="28"/>
          <w:szCs w:val="28"/>
        </w:rPr>
        <w:t xml:space="preserve"> муниципального района </w:t>
      </w:r>
      <w:proofErr w:type="spellStart"/>
      <w:r w:rsidRPr="008B36D2">
        <w:rPr>
          <w:sz w:val="28"/>
          <w:szCs w:val="28"/>
        </w:rPr>
        <w:t>Мечетлинский</w:t>
      </w:r>
      <w:proofErr w:type="spellEnd"/>
      <w:r w:rsidRPr="008B36D2">
        <w:rPr>
          <w:sz w:val="28"/>
          <w:szCs w:val="28"/>
        </w:rPr>
        <w:t xml:space="preserve"> район Республики Башкортостан (далее - Комиссия).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1.2. В своей деятельности Комиссия руководствуется статьями 447-449 Гражданского кодекса Российской Федерации,  настоящим Положением.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2. Задачи Комиссии</w:t>
      </w:r>
    </w:p>
    <w:p w:rsidR="008B36D2" w:rsidRPr="00974164" w:rsidRDefault="008B36D2" w:rsidP="008B36D2">
      <w:pPr>
        <w:jc w:val="center"/>
        <w:rPr>
          <w:sz w:val="16"/>
          <w:szCs w:val="16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Основными задачами Комиссии являются: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2.1.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конкурсных заявок и достаточной прозрачности процедур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2.2.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2.3. Вскрытие конвертов с заявками на участие в конкурсе, ведение протокола вскрытия конвертов с заявками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2.4. Определение участников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2.5. Рассмотрение, оценка и сопоставление заявок на участие в конкурсе, ведение протокола рассмотрения заявок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2.6. Ведение протокола оценки и сопоставления заявок на участие в конкурсе.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2.7. Определение победителя конкурса или принятие иного решения по итогам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2.8. Ведение протокола об отказе от заключения договора.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2.9.  Своевременное выявление нарушений при проведении конкурса и принятие необходимых мер.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 xml:space="preserve">3. Функции и полномочия Комиссии </w:t>
      </w:r>
    </w:p>
    <w:p w:rsidR="008B36D2" w:rsidRPr="00974164" w:rsidRDefault="008B36D2" w:rsidP="008B36D2">
      <w:pPr>
        <w:jc w:val="both"/>
        <w:rPr>
          <w:sz w:val="16"/>
          <w:szCs w:val="16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Для выполнения поставленных задач Комиссия осуществляет следующие функции: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3.1. Опубликовывает и размещает сообщение о проведении конкурса;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3.2.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договора аренды;</w:t>
      </w:r>
    </w:p>
    <w:p w:rsid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3.3. Принимает заявки на участие в конкурсе;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3.4. Предоставляет конкурсную документацию, разъяснения положений конкурсной документации;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3.5. Осуществляет вскрытие конвертов с заявками на участие в конкурсе, а также рассматривает заявки и принимает решение о допуске заявителя к участию в конкурсе или об отказе в допуске заявителя к участию в конкурсе;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3.6. Проверяет документы и материалы, представленные заявителями, участниками конкурса в соответствии с требованиями </w:t>
      </w:r>
      <w:proofErr w:type="gramStart"/>
      <w:r w:rsidRPr="008B36D2">
        <w:rPr>
          <w:sz w:val="28"/>
          <w:szCs w:val="28"/>
        </w:rPr>
        <w:t>установленным  конкурсной</w:t>
      </w:r>
      <w:proofErr w:type="gramEnd"/>
      <w:r w:rsidRPr="008B36D2">
        <w:rPr>
          <w:sz w:val="28"/>
          <w:szCs w:val="28"/>
        </w:rPr>
        <w:t xml:space="preserve"> документацией, а также соответствие заявок на участие в конкурсе и конкурсных предложений, информацию содержащуюся в конкурсном предложении;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3.7. Определяет участника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3.8. Направляет участникам конкурса приглашение представить конкурсные предложения,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рассматривает, оценивает конкурсные предложения;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3.9. Определяет победителя конкурса и направляет ему уведомление о признании его победителем, в иных случаях принимает решение о признании конкурса несостоявшимся, а также о переносе даты проведения конкурса и </w:t>
      </w:r>
      <w:r w:rsidR="004F5655">
        <w:rPr>
          <w:sz w:val="28"/>
          <w:szCs w:val="28"/>
        </w:rPr>
        <w:t>продлении срока подачи заявок.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3.10.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то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3.11. Уведомляет участников конкурса 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3.12. Опубликовывает и размещает сообщение о результатах проведения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3.13. До начала обсуждения конкурсных предложений и голосования заслушивает на своих заседаниях пояснения участников (их уполномоченных представителей) по представленным ими документам, а также доклады, отражающие конкурсные предложения. Рассматривает протокол рабочей группы.</w:t>
      </w:r>
    </w:p>
    <w:p w:rsidR="004F5655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 xml:space="preserve">3.14. Обеспечивает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3.15. Рассматривает споры, жалобы, запросы, обращения, связанные с организацией и проведением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4F5655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4. Регламент работы Комиссии</w:t>
      </w:r>
    </w:p>
    <w:p w:rsidR="008B36D2" w:rsidRPr="00974164" w:rsidRDefault="008B36D2" w:rsidP="008B36D2">
      <w:pPr>
        <w:jc w:val="both"/>
        <w:rPr>
          <w:sz w:val="16"/>
          <w:szCs w:val="16"/>
        </w:rPr>
      </w:pP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4.1.Состав Комиссии утверждается постановлением главы администрации сельского поселения </w:t>
      </w:r>
      <w:proofErr w:type="spellStart"/>
      <w:r w:rsidR="004F5655">
        <w:rPr>
          <w:sz w:val="28"/>
          <w:szCs w:val="28"/>
        </w:rPr>
        <w:t>Большеустьикинскинский</w:t>
      </w:r>
      <w:proofErr w:type="spellEnd"/>
      <w:r w:rsidR="004F5655">
        <w:rPr>
          <w:sz w:val="28"/>
          <w:szCs w:val="28"/>
        </w:rPr>
        <w:t xml:space="preserve"> сельский совет</w:t>
      </w:r>
      <w:r w:rsidR="004F5655" w:rsidRPr="008B36D2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и не может быть менее чем пять человек.</w:t>
      </w:r>
    </w:p>
    <w:p w:rsid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4.2.Заседания Комиссии проводятся по мере необходимости.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4.3.Заседание считается состоявшимся, если на нем присутствовало не менее чем пятьдесят процентов общего числа ее членов, при этом каждый член конкурсной  комиссии имеет один голос. Конкурсные предложения участников изучаются Комиссией и оцениваются в соответствии с условиями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4.4.Решения конкурсной комиссии принимаются большинством голосов от числа 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4.5. Конкурсная комиссия вправе привлекать к своей работе независимых экспертов.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4.6. Комиссией руководит председатель Комиссии, а на период его отсутствия –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заместитель  председателя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4.7.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4.8. Секретарь Комиссии осуществляет организационную и техническую работу по подготовке заседаний Комиссии, ведет документацию Комиссии, осуществляет контроль за исполнением регламента работы Комиссии и поручений председателя Комиссии. Секретарь является членом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4.9. Секретарь комиссии: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а) своевременно осуществляет подготовку материалов к заседаниям комиссии;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proofErr w:type="gramStart"/>
      <w:r w:rsidRPr="008B36D2">
        <w:rPr>
          <w:sz w:val="28"/>
          <w:szCs w:val="28"/>
        </w:rPr>
        <w:t>б</w:t>
      </w:r>
      <w:proofErr w:type="gramEnd"/>
      <w:r w:rsidRPr="008B36D2">
        <w:rPr>
          <w:sz w:val="28"/>
          <w:szCs w:val="28"/>
        </w:rPr>
        <w:t xml:space="preserve">) не позднее чем за три дня до указанной в информационном сообщении  даты проведения  заседания Комиссии  путем отправления телефонограммы  или  факсимильного сообщения уведомляет членов Комиссии  о месте, времени и повестке дня заседания.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в) по просьбе члена комиссии представляет копию протокола заседания вместе с копиями особых мнений членов комиссии (при их наличии);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г) осуществляет учет и хранение материалов комиссии, а также учет входящих и исходящих документов;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4.10. Оформление документов, ведение протоколов осуществляется Секретарем.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4.11. Протокол вскрытия конвертов с заявками: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сведения о предмете 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принятых заявок с указанием наименований претендентов;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отозванных заявок;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наименование претендентов, признанных участниками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- наименование претендентов, которым было отказано в допуске к участию в конкурсе, с указанием оснований отказа.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Протокол подписывается всеми членами Комиссии, принимавшими участие в заседании конкурсной комиссии.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Претенденты, признанные участниками конкурса, и претенденты, не допущенные к участию в конкурсе, уведомляются через организатора конкурса о принятом решении не позднее следующего рабочего дня с даты оформления данного решения протоколом об участии,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4.12. Протокол о результатах конкурса должен содержать следующие сведения: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список членов комиссии - участников заседания;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- наименования и адреса участников конкурса;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результаты голосования по рассмотрению конкурсных предложений;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иные обстоятельства по ходу заседания, требующие отражения в протоколе;</w:t>
      </w:r>
    </w:p>
    <w:p w:rsidR="004F5655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победитель конкурса, с занесением в протокол его юридического адреса;</w:t>
      </w:r>
    </w:p>
    <w:p w:rsidR="008B36D2" w:rsidRPr="008B36D2" w:rsidRDefault="004F5655" w:rsidP="008B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6D2" w:rsidRPr="008B36D2">
        <w:rPr>
          <w:sz w:val="28"/>
          <w:szCs w:val="28"/>
        </w:rPr>
        <w:t>номера  участника и иных реквизитов;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содержание конкурсного предложения победителя конкурса.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 Протокол о результатах конкурса подписывается всеми членами конкурсной комиссии, принимавшими участие в заседании конкурсной комиссии, а также победителем конкурса.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Протокол о результатах конкурса оформляется в день проведения конкурса в двух экземплярах и имеет силу договора.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4.13. Секретарь надлежащим образом оформляет протоколы, представляет их на подпись.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4.14. Конкурсная комиссия через организатора конкурса публикует в официальном печатном издании извещение о результатах конкурса, победителю конкурса кроме  протокола о результатах конкурса направляется уведомление о необходимости в десятидневный срок подписать договор аренды.</w:t>
      </w: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2</w:t>
      </w:r>
      <w:r w:rsidRPr="000902BE">
        <w:rPr>
          <w:lang w:eastAsia="ru-RU"/>
        </w:rPr>
        <w:t xml:space="preserve">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DB5E7F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Состав конкурсной комиссии</w:t>
      </w:r>
    </w:p>
    <w:p w:rsidR="00C21A04" w:rsidRPr="00DB5E7F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B5E7F">
        <w:rPr>
          <w:bCs/>
          <w:sz w:val="28"/>
          <w:szCs w:val="28"/>
          <w:lang w:eastAsia="ru-RU"/>
        </w:rPr>
        <w:t>Галяутдинов</w:t>
      </w:r>
      <w:proofErr w:type="spellEnd"/>
      <w:r w:rsidRPr="00DB5E7F">
        <w:rPr>
          <w:bCs/>
          <w:sz w:val="28"/>
          <w:szCs w:val="28"/>
          <w:lang w:eastAsia="ru-RU"/>
        </w:rPr>
        <w:t xml:space="preserve"> Р.Р</w:t>
      </w:r>
      <w:r w:rsidR="0028583E" w:rsidRPr="00DB5E7F">
        <w:rPr>
          <w:bCs/>
          <w:sz w:val="28"/>
          <w:szCs w:val="28"/>
          <w:lang w:eastAsia="ru-RU"/>
        </w:rPr>
        <w:t xml:space="preserve">. – глава </w:t>
      </w:r>
      <w:r w:rsidR="000A3CBB" w:rsidRPr="00DB5E7F"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</w:t>
      </w:r>
      <w:r w:rsidR="0028583E" w:rsidRPr="00DB5E7F">
        <w:rPr>
          <w:bCs/>
          <w:sz w:val="28"/>
          <w:szCs w:val="28"/>
          <w:lang w:eastAsia="ru-RU"/>
        </w:rPr>
        <w:t>ольшеустьикинский</w:t>
      </w:r>
      <w:proofErr w:type="spellEnd"/>
      <w:r w:rsidR="0028583E" w:rsidRPr="00DB5E7F">
        <w:rPr>
          <w:bCs/>
          <w:sz w:val="28"/>
          <w:szCs w:val="28"/>
          <w:lang w:eastAsia="ru-RU"/>
        </w:rPr>
        <w:t xml:space="preserve"> сельский совет</w:t>
      </w:r>
      <w:r w:rsidR="00C21A04" w:rsidRPr="00DB5E7F">
        <w:rPr>
          <w:bCs/>
          <w:sz w:val="28"/>
          <w:szCs w:val="28"/>
          <w:lang w:eastAsia="ru-RU"/>
        </w:rPr>
        <w:t xml:space="preserve"> - председатель комиссии;</w:t>
      </w:r>
    </w:p>
    <w:p w:rsidR="00C21A04" w:rsidRPr="00DB5E7F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A3CBB" w:rsidRPr="00DB5E7F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Члены комиссии:</w:t>
      </w:r>
    </w:p>
    <w:p w:rsidR="0028583E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Юнусова Г.Г</w:t>
      </w:r>
      <w:r w:rsidR="000A3CBB" w:rsidRPr="00DB5E7F">
        <w:rPr>
          <w:bCs/>
          <w:sz w:val="28"/>
          <w:szCs w:val="28"/>
          <w:lang w:eastAsia="ru-RU"/>
        </w:rPr>
        <w:t xml:space="preserve">. – </w:t>
      </w:r>
      <w:r w:rsidRPr="00DB5E7F">
        <w:rPr>
          <w:bCs/>
          <w:sz w:val="28"/>
          <w:szCs w:val="28"/>
          <w:lang w:eastAsia="ru-RU"/>
        </w:rPr>
        <w:t>специалист по благоустройству</w:t>
      </w:r>
      <w:r w:rsidR="000A3CBB" w:rsidRPr="00DB5E7F">
        <w:rPr>
          <w:bCs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="000A3CBB" w:rsidRPr="00DB5E7F">
        <w:rPr>
          <w:bCs/>
          <w:sz w:val="28"/>
          <w:szCs w:val="28"/>
          <w:lang w:eastAsia="ru-RU"/>
        </w:rPr>
        <w:t xml:space="preserve"> сельский совет;</w:t>
      </w:r>
    </w:p>
    <w:p w:rsidR="000A3CBB" w:rsidRDefault="00DB5E7F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Султанов А.Р</w:t>
      </w:r>
      <w:r w:rsidR="000A3CBB" w:rsidRPr="00DB5E7F">
        <w:rPr>
          <w:bCs/>
          <w:sz w:val="28"/>
          <w:szCs w:val="28"/>
          <w:lang w:eastAsia="ru-RU"/>
        </w:rPr>
        <w:t>. –</w:t>
      </w:r>
      <w:r>
        <w:rPr>
          <w:bCs/>
          <w:sz w:val="28"/>
          <w:szCs w:val="28"/>
          <w:lang w:eastAsia="ru-RU"/>
        </w:rPr>
        <w:t xml:space="preserve"> </w:t>
      </w:r>
      <w:r w:rsidR="000A3CBB" w:rsidRPr="00DB5E7F">
        <w:rPr>
          <w:bCs/>
          <w:sz w:val="28"/>
          <w:szCs w:val="28"/>
          <w:lang w:eastAsia="ru-RU"/>
        </w:rPr>
        <w:t xml:space="preserve">депутат 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="000A3CBB" w:rsidRPr="00DB5E7F">
        <w:rPr>
          <w:bCs/>
          <w:sz w:val="28"/>
          <w:szCs w:val="28"/>
          <w:lang w:eastAsia="ru-RU"/>
        </w:rPr>
        <w:t xml:space="preserve"> сельский совет</w:t>
      </w:r>
      <w:r>
        <w:rPr>
          <w:bCs/>
          <w:sz w:val="28"/>
          <w:szCs w:val="28"/>
          <w:lang w:eastAsia="ru-RU"/>
        </w:rPr>
        <w:t xml:space="preserve"> по округу № 9</w:t>
      </w:r>
      <w:r w:rsidR="000A3CBB" w:rsidRPr="00DB5E7F">
        <w:rPr>
          <w:bCs/>
          <w:sz w:val="28"/>
          <w:szCs w:val="28"/>
          <w:lang w:eastAsia="ru-RU"/>
        </w:rPr>
        <w:t xml:space="preserve"> (по согласованию);</w:t>
      </w:r>
    </w:p>
    <w:p w:rsidR="00DB5E7F" w:rsidRPr="00DB5E7F" w:rsidRDefault="00DB5E7F" w:rsidP="00DB5E7F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Фатихов</w:t>
      </w:r>
      <w:proofErr w:type="spellEnd"/>
      <w:r>
        <w:rPr>
          <w:bCs/>
          <w:sz w:val="28"/>
          <w:szCs w:val="28"/>
          <w:lang w:eastAsia="ru-RU"/>
        </w:rPr>
        <w:t xml:space="preserve"> В.Ю</w:t>
      </w:r>
      <w:r w:rsidRPr="00DB5E7F">
        <w:rPr>
          <w:bCs/>
          <w:sz w:val="28"/>
          <w:szCs w:val="28"/>
          <w:lang w:eastAsia="ru-RU"/>
        </w:rPr>
        <w:t>. –</w:t>
      </w:r>
      <w:r>
        <w:rPr>
          <w:bCs/>
          <w:sz w:val="28"/>
          <w:szCs w:val="28"/>
          <w:lang w:eastAsia="ru-RU"/>
        </w:rPr>
        <w:t xml:space="preserve"> </w:t>
      </w:r>
      <w:r w:rsidRPr="00DB5E7F">
        <w:rPr>
          <w:bCs/>
          <w:sz w:val="28"/>
          <w:szCs w:val="28"/>
          <w:lang w:eastAsia="ru-RU"/>
        </w:rPr>
        <w:t xml:space="preserve">депутат сельского поселения </w:t>
      </w:r>
      <w:proofErr w:type="spellStart"/>
      <w:r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Pr="00DB5E7F">
        <w:rPr>
          <w:bCs/>
          <w:sz w:val="28"/>
          <w:szCs w:val="28"/>
          <w:lang w:eastAsia="ru-RU"/>
        </w:rPr>
        <w:t xml:space="preserve"> сельский совет</w:t>
      </w:r>
      <w:r>
        <w:rPr>
          <w:bCs/>
          <w:sz w:val="28"/>
          <w:szCs w:val="28"/>
          <w:lang w:eastAsia="ru-RU"/>
        </w:rPr>
        <w:t xml:space="preserve"> по округу № 10</w:t>
      </w:r>
      <w:r w:rsidRPr="00DB5E7F">
        <w:rPr>
          <w:bCs/>
          <w:sz w:val="28"/>
          <w:szCs w:val="28"/>
          <w:lang w:eastAsia="ru-RU"/>
        </w:rPr>
        <w:t xml:space="preserve"> (по согласованию);</w:t>
      </w:r>
    </w:p>
    <w:p w:rsidR="00DB5E7F" w:rsidRPr="00DB5E7F" w:rsidRDefault="00DB5E7F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Корлыханов</w:t>
      </w:r>
      <w:proofErr w:type="spellEnd"/>
      <w:r>
        <w:rPr>
          <w:bCs/>
          <w:sz w:val="28"/>
          <w:szCs w:val="28"/>
          <w:lang w:eastAsia="ru-RU"/>
        </w:rPr>
        <w:t xml:space="preserve"> Н.И. – староста </w:t>
      </w:r>
      <w:proofErr w:type="spellStart"/>
      <w:r>
        <w:rPr>
          <w:bCs/>
          <w:sz w:val="28"/>
          <w:szCs w:val="28"/>
          <w:lang w:eastAsia="ru-RU"/>
        </w:rPr>
        <w:t>с.</w:t>
      </w:r>
      <w:r w:rsidR="00E34BCF">
        <w:rPr>
          <w:bCs/>
          <w:sz w:val="28"/>
          <w:szCs w:val="28"/>
          <w:lang w:eastAsia="ru-RU"/>
        </w:rPr>
        <w:t>Азикеево</w:t>
      </w:r>
      <w:proofErr w:type="spellEnd"/>
      <w:r>
        <w:rPr>
          <w:bCs/>
          <w:sz w:val="28"/>
          <w:szCs w:val="28"/>
          <w:lang w:eastAsia="ru-RU"/>
        </w:rPr>
        <w:t>;</w:t>
      </w:r>
    </w:p>
    <w:p w:rsidR="000A3CBB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B5E7F">
        <w:rPr>
          <w:bCs/>
          <w:sz w:val="28"/>
          <w:szCs w:val="28"/>
          <w:lang w:eastAsia="ru-RU"/>
        </w:rPr>
        <w:t>Луканина</w:t>
      </w:r>
      <w:proofErr w:type="spellEnd"/>
      <w:r w:rsidRPr="00DB5E7F">
        <w:rPr>
          <w:bCs/>
          <w:sz w:val="28"/>
          <w:szCs w:val="28"/>
          <w:lang w:eastAsia="ru-RU"/>
        </w:rPr>
        <w:t xml:space="preserve"> Г.А</w:t>
      </w:r>
      <w:r w:rsidR="000A3CBB" w:rsidRPr="00DB5E7F">
        <w:rPr>
          <w:bCs/>
          <w:sz w:val="28"/>
          <w:szCs w:val="28"/>
          <w:lang w:eastAsia="ru-RU"/>
        </w:rPr>
        <w:t xml:space="preserve">. – главный бухгалтер </w:t>
      </w:r>
      <w:r w:rsidRPr="00DB5E7F">
        <w:rPr>
          <w:bCs/>
          <w:sz w:val="28"/>
          <w:szCs w:val="28"/>
          <w:lang w:eastAsia="ru-RU"/>
        </w:rPr>
        <w:t xml:space="preserve">Централизованной бухгалтерии </w:t>
      </w:r>
      <w:r w:rsidR="000A3CBB" w:rsidRPr="00DB5E7F">
        <w:rPr>
          <w:bCs/>
          <w:sz w:val="28"/>
          <w:szCs w:val="28"/>
          <w:lang w:eastAsia="ru-RU"/>
        </w:rPr>
        <w:t>сельск</w:t>
      </w:r>
      <w:r w:rsidRPr="00DB5E7F">
        <w:rPr>
          <w:bCs/>
          <w:sz w:val="28"/>
          <w:szCs w:val="28"/>
          <w:lang w:eastAsia="ru-RU"/>
        </w:rPr>
        <w:t xml:space="preserve">их поселений муниципального района </w:t>
      </w:r>
      <w:proofErr w:type="spellStart"/>
      <w:r w:rsidRPr="00DB5E7F">
        <w:rPr>
          <w:bCs/>
          <w:sz w:val="28"/>
          <w:szCs w:val="28"/>
          <w:lang w:eastAsia="ru-RU"/>
        </w:rPr>
        <w:t>Мечетлинский</w:t>
      </w:r>
      <w:proofErr w:type="spellEnd"/>
      <w:r w:rsidRPr="00DB5E7F">
        <w:rPr>
          <w:bCs/>
          <w:sz w:val="28"/>
          <w:szCs w:val="28"/>
          <w:lang w:eastAsia="ru-RU"/>
        </w:rPr>
        <w:t xml:space="preserve"> район</w:t>
      </w:r>
      <w:r w:rsidR="000A3CBB" w:rsidRPr="00DB5E7F">
        <w:rPr>
          <w:bCs/>
          <w:sz w:val="28"/>
          <w:szCs w:val="28"/>
          <w:lang w:eastAsia="ru-RU"/>
        </w:rPr>
        <w:t>;</w:t>
      </w:r>
    </w:p>
    <w:p w:rsidR="000A3CBB" w:rsidRPr="009E5AC1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B5E7F">
        <w:rPr>
          <w:bCs/>
          <w:sz w:val="28"/>
          <w:szCs w:val="28"/>
          <w:lang w:eastAsia="ru-RU"/>
        </w:rPr>
        <w:t>Гибадуллина</w:t>
      </w:r>
      <w:proofErr w:type="spellEnd"/>
      <w:r w:rsidRPr="00DB5E7F">
        <w:rPr>
          <w:bCs/>
          <w:sz w:val="28"/>
          <w:szCs w:val="28"/>
          <w:lang w:eastAsia="ru-RU"/>
        </w:rPr>
        <w:t xml:space="preserve"> Л.Ж</w:t>
      </w:r>
      <w:r w:rsidR="000A3CBB" w:rsidRPr="00DB5E7F">
        <w:rPr>
          <w:bCs/>
          <w:sz w:val="28"/>
          <w:szCs w:val="28"/>
          <w:lang w:eastAsia="ru-RU"/>
        </w:rPr>
        <w:t xml:space="preserve">. – управляющий делами Администрации 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="000A3CBB" w:rsidRPr="00DB5E7F">
        <w:rPr>
          <w:bCs/>
          <w:sz w:val="28"/>
          <w:szCs w:val="28"/>
          <w:lang w:eastAsia="ru-RU"/>
        </w:rPr>
        <w:t xml:space="preserve"> сельский совет – секретарь комиссии.</w:t>
      </w:r>
    </w:p>
    <w:p w:rsidR="0028583E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A3CBB" w:rsidRPr="009E5AC1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Default="00974164" w:rsidP="009E5AC1">
      <w:pPr>
        <w:ind w:firstLine="708"/>
        <w:jc w:val="center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Требования к участникам конкурса</w:t>
      </w:r>
      <w:r w:rsidR="0028583E" w:rsidRPr="009E5AC1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1. Соответствие участников конкурса требованиям, предъявляемым законодательством Российской Федерации к лицам, осуществляющим поставку воды для целей хозяйственно-питьевого водоснабжения потребителям. Основной вид деятельности - предоставление услуг водоснабжения.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Опыт работы по эксплуатации систем водоснабжения, полностью функционирующих на использовании артезианской воды.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</w:t>
      </w:r>
      <w:r w:rsidR="00C21A04" w:rsidRPr="009E5AC1">
        <w:rPr>
          <w:bCs/>
          <w:sz w:val="28"/>
          <w:szCs w:val="28"/>
          <w:lang w:eastAsia="ru-RU"/>
        </w:rPr>
        <w:t>. Наличие инвестиционной программы по развитию системы водоснабжения</w:t>
      </w:r>
      <w:r w:rsidR="00D2212A">
        <w:rPr>
          <w:bCs/>
          <w:sz w:val="28"/>
          <w:szCs w:val="28"/>
          <w:lang w:eastAsia="ru-RU"/>
        </w:rPr>
        <w:t>;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>. Участник конкурса не находится в процессе ликвидации, банкротства.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5</w:t>
      </w:r>
      <w:r w:rsidR="00C21A04" w:rsidRPr="009E5AC1">
        <w:rPr>
          <w:bCs/>
          <w:sz w:val="28"/>
          <w:szCs w:val="28"/>
          <w:lang w:eastAsia="ru-RU"/>
        </w:rPr>
        <w:t>. На день рассмотрения заявки финансово-хозяйственная деятельность участника конкурса не должна быть приостановлена, а на его имущество в части, существенной для исполнения договора, не должен быть наложен арест.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6</w:t>
      </w:r>
      <w:r w:rsidR="00C21A04" w:rsidRPr="009E5AC1">
        <w:rPr>
          <w:bCs/>
          <w:sz w:val="28"/>
          <w:szCs w:val="28"/>
          <w:lang w:eastAsia="ru-RU"/>
        </w:rPr>
        <w:t>. Отсутствие у участника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 по данным бухгалтерской отчетности за последний завершенный отчетный период.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7</w:t>
      </w:r>
      <w:r w:rsidR="00C21A04" w:rsidRPr="009E5AC1">
        <w:rPr>
          <w:bCs/>
          <w:sz w:val="28"/>
          <w:szCs w:val="28"/>
          <w:lang w:eastAsia="ru-RU"/>
        </w:rPr>
        <w:t>. Участник конкурса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обладать управленческой компетентностью, опытом и репутацией.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4</w:t>
      </w:r>
      <w:r w:rsidRPr="000902BE">
        <w:rPr>
          <w:lang w:eastAsia="ru-RU"/>
        </w:rPr>
        <w:t xml:space="preserve">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Состав конкурсной документации</w:t>
      </w:r>
      <w:r w:rsidR="004506C3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Проект </w:t>
      </w:r>
      <w:r w:rsidR="009E5AC1" w:rsidRPr="009E5AC1">
        <w:rPr>
          <w:bCs/>
          <w:sz w:val="28"/>
          <w:szCs w:val="28"/>
          <w:lang w:eastAsia="ru-RU"/>
        </w:rPr>
        <w:t>муниципального контракта</w:t>
      </w:r>
      <w:r w:rsidRPr="009E5AC1">
        <w:rPr>
          <w:bCs/>
          <w:sz w:val="28"/>
          <w:szCs w:val="28"/>
          <w:lang w:eastAsia="ru-RU"/>
        </w:rPr>
        <w:t xml:space="preserve"> оказания услуг водоснабжения для потребителей </w:t>
      </w:r>
      <w:r w:rsidR="00E34BCF">
        <w:rPr>
          <w:bCs/>
          <w:sz w:val="28"/>
          <w:szCs w:val="28"/>
          <w:lang w:eastAsia="ru-RU"/>
        </w:rPr>
        <w:t>д</w:t>
      </w:r>
      <w:r w:rsidR="009E5AC1" w:rsidRPr="009E5AC1">
        <w:rPr>
          <w:bCs/>
          <w:sz w:val="28"/>
          <w:szCs w:val="28"/>
          <w:lang w:eastAsia="ru-RU"/>
        </w:rPr>
        <w:t xml:space="preserve">. </w:t>
      </w:r>
      <w:proofErr w:type="spellStart"/>
      <w:r w:rsidR="00E34BCF">
        <w:rPr>
          <w:bCs/>
          <w:sz w:val="28"/>
          <w:szCs w:val="28"/>
          <w:lang w:eastAsia="ru-RU"/>
        </w:rPr>
        <w:t>Азикеево</w:t>
      </w:r>
      <w:proofErr w:type="spellEnd"/>
      <w:r w:rsidR="009E5AC1" w:rsidRPr="009E5AC1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9E5AC1" w:rsidRPr="009E5AC1">
        <w:rPr>
          <w:bCs/>
          <w:sz w:val="28"/>
          <w:szCs w:val="28"/>
          <w:lang w:eastAsia="ru-RU"/>
        </w:rPr>
        <w:t>Мечетлинский</w:t>
      </w:r>
      <w:proofErr w:type="spellEnd"/>
      <w:r w:rsidR="009E5AC1" w:rsidRPr="009E5AC1">
        <w:rPr>
          <w:bCs/>
          <w:sz w:val="28"/>
          <w:szCs w:val="28"/>
          <w:lang w:eastAsia="ru-RU"/>
        </w:rPr>
        <w:t xml:space="preserve"> район.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Документы, подтверждающие соответствие участника установленным требованиям: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заверенная копия свидетельства о внесении записи об участнике конкурса в Единый государственный реестр юридических лиц;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оригинал выписки (нотариально заверенная копия) из ЕГРЮЛ;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заверенная копия устава в действующей редакции;</w:t>
      </w:r>
    </w:p>
    <w:p w:rsidR="00C21A04" w:rsidRPr="009E5AC1" w:rsidRDefault="009E5AC1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заверенные</w:t>
      </w:r>
      <w:r w:rsidR="00C21A04" w:rsidRPr="009E5AC1">
        <w:rPr>
          <w:bCs/>
          <w:sz w:val="28"/>
          <w:szCs w:val="28"/>
          <w:lang w:eastAsia="ru-RU"/>
        </w:rPr>
        <w:t xml:space="preserve"> копии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 также его право на заключение соответствующего договора по результатам конкурса;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анкета по установленной конкурсной комиссией форме - анкета участника конкурса;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справка о материально-технических ресурсах, которые будут использованы в рамках выполнения договора, по установленной конкурсной комиссией форме;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справка о кадровых ресурсах, которые будут привлечены в ходе выполнения договора, по установленной конкурсной комиссией форме;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иные документы, которые, по мнению участника конкурса,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3. Инвестиционная программа и предложения участника по размеру инвестиций.</w:t>
      </w:r>
    </w:p>
    <w:p w:rsidR="0028583E" w:rsidRPr="009E5AC1" w:rsidRDefault="009E5AC1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 xml:space="preserve">. Критерии выбора победителя конкурса и их весовые коэффициенты (определяются конкурсной комиссией). </w:t>
      </w:r>
    </w:p>
    <w:p w:rsidR="004A30A1" w:rsidRDefault="004A30A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lastRenderedPageBreak/>
        <w:t>ОБРАЗЦЫ ФОРМ И ДОКУМЕНТОВ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t>ДЛЯ ЗАПОЛНЕНИЯ УЧАСТНИКАМИ РАЗМЕЩЕНИЯ ЗАКАЗА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ФОРМА № 1</w:t>
      </w:r>
    </w:p>
    <w:p w:rsidR="004A30A1" w:rsidRPr="004D3087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ОПИСЬ ДОКУМЕНТОВ,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 xml:space="preserve">ПРЕДСТАВЛЯЕМЫХ ДЛЯ УЧАСТИЯ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Настоящим _________________________________________________________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(наименование организации - участника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 подтверждает, что для участия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открытом </w:t>
      </w:r>
      <w:r>
        <w:rPr>
          <w:bCs/>
          <w:color w:val="000000"/>
          <w:sz w:val="26"/>
          <w:szCs w:val="26"/>
        </w:rPr>
        <w:t>конкурсе</w:t>
      </w:r>
      <w:r w:rsidRPr="004D3087">
        <w:rPr>
          <w:bCs/>
          <w:iCs/>
          <w:color w:val="000000"/>
          <w:sz w:val="26"/>
          <w:szCs w:val="26"/>
        </w:rPr>
        <w:t xml:space="preserve"> на размещение муниципального заказа на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>______________________</w:t>
      </w: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___________________________________________________________________________,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 xml:space="preserve">(предмет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proofErr w:type="gramStart"/>
      <w:r w:rsidRPr="00267909">
        <w:rPr>
          <w:bCs/>
          <w:iCs/>
          <w:color w:val="000000"/>
          <w:sz w:val="26"/>
          <w:szCs w:val="26"/>
        </w:rPr>
        <w:t>проводим</w:t>
      </w:r>
      <w:r w:rsidR="00D2212A">
        <w:rPr>
          <w:bCs/>
          <w:iCs/>
          <w:color w:val="000000"/>
          <w:sz w:val="26"/>
          <w:szCs w:val="26"/>
        </w:rPr>
        <w:t>ы</w:t>
      </w:r>
      <w:r w:rsidRPr="00267909">
        <w:rPr>
          <w:bCs/>
          <w:iCs/>
          <w:color w:val="000000"/>
          <w:sz w:val="26"/>
          <w:szCs w:val="26"/>
        </w:rPr>
        <w:t>м</w:t>
      </w:r>
      <w:proofErr w:type="gramEnd"/>
      <w:r w:rsidRPr="00267909">
        <w:rPr>
          <w:bCs/>
          <w:iCs/>
          <w:color w:val="000000"/>
          <w:sz w:val="26"/>
          <w:szCs w:val="26"/>
        </w:rPr>
        <w:t xml:space="preserve"> Администрацией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  <w:r w:rsidRPr="00267909">
        <w:rPr>
          <w:bCs/>
          <w:iCs/>
          <w:color w:val="000000"/>
          <w:sz w:val="26"/>
          <w:szCs w:val="26"/>
        </w:rPr>
        <w:t>, нами направляются следующие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267909">
        <w:rPr>
          <w:bCs/>
          <w:iCs/>
          <w:color w:val="000000"/>
          <w:sz w:val="26"/>
          <w:szCs w:val="26"/>
        </w:rPr>
        <w:t>документы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70"/>
        <w:gridCol w:w="2006"/>
      </w:tblGrid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№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proofErr w:type="gramStart"/>
            <w:r w:rsidRPr="00BB087B">
              <w:rPr>
                <w:bCs/>
                <w:iCs/>
                <w:color w:val="000000"/>
              </w:rPr>
              <w:t>п</w:t>
            </w:r>
            <w:proofErr w:type="gramEnd"/>
            <w:r w:rsidRPr="00BB087B">
              <w:rPr>
                <w:bCs/>
                <w:iCs/>
                <w:color w:val="000000"/>
              </w:rPr>
              <w:t>/п</w:t>
            </w: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Наименование</w:t>
            </w: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Количество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страниц</w:t>
            </w: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Руководитель (уполномоченное лицо)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_______________________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  </w:t>
      </w:r>
      <w:r w:rsidRPr="00267909">
        <w:rPr>
          <w:bCs/>
          <w:iCs/>
          <w:color w:val="000000"/>
          <w:sz w:val="26"/>
          <w:szCs w:val="26"/>
        </w:rPr>
        <w:t>_________________________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</w:t>
      </w:r>
      <w:r w:rsidRPr="00267909">
        <w:rPr>
          <w:bCs/>
          <w:iCs/>
          <w:color w:val="000000"/>
          <w:sz w:val="26"/>
          <w:szCs w:val="26"/>
        </w:rPr>
        <w:t>(должность)</w:t>
      </w:r>
      <w:r>
        <w:rPr>
          <w:bCs/>
          <w:iCs/>
          <w:color w:val="000000"/>
          <w:sz w:val="26"/>
          <w:szCs w:val="26"/>
        </w:rPr>
        <w:t xml:space="preserve">                                      </w:t>
      </w:r>
      <w:r w:rsidRPr="00267909">
        <w:rPr>
          <w:bCs/>
          <w:iCs/>
          <w:color w:val="000000"/>
          <w:sz w:val="26"/>
          <w:szCs w:val="26"/>
        </w:rPr>
        <w:t xml:space="preserve"> (подпись) </w:t>
      </w:r>
      <w:r>
        <w:rPr>
          <w:bCs/>
          <w:iCs/>
          <w:color w:val="000000"/>
          <w:sz w:val="26"/>
          <w:szCs w:val="26"/>
        </w:rPr>
        <w:t xml:space="preserve">                                          </w:t>
      </w:r>
      <w:r w:rsidRPr="00267909">
        <w:rPr>
          <w:bCs/>
          <w:iCs/>
          <w:color w:val="000000"/>
          <w:sz w:val="26"/>
          <w:szCs w:val="26"/>
        </w:rPr>
        <w:t>(Ф.И.О.)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267909">
        <w:rPr>
          <w:bCs/>
          <w:iCs/>
          <w:color w:val="000000"/>
          <w:sz w:val="26"/>
          <w:szCs w:val="26"/>
        </w:rPr>
        <w:t>М. П.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>ФОРМА № 2</w:t>
      </w:r>
    </w:p>
    <w:p w:rsidR="004A30A1" w:rsidRPr="00267909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267909">
        <w:rPr>
          <w:bCs/>
          <w:iCs/>
          <w:color w:val="000000"/>
          <w:sz w:val="26"/>
          <w:szCs w:val="26"/>
        </w:rPr>
        <w:t>Заказчику:</w:t>
      </w:r>
    </w:p>
    <w:p w:rsidR="004A30A1" w:rsidRDefault="004A30A1" w:rsidP="004A30A1">
      <w:pPr>
        <w:autoSpaceDE w:val="0"/>
        <w:autoSpaceDN w:val="0"/>
        <w:adjustRightInd w:val="0"/>
        <w:ind w:left="6372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Главе </w:t>
      </w:r>
      <w:r>
        <w:rPr>
          <w:bCs/>
          <w:iCs/>
          <w:color w:val="000000"/>
          <w:sz w:val="26"/>
          <w:szCs w:val="26"/>
        </w:rPr>
        <w:t>сельского поселения</w:t>
      </w:r>
    </w:p>
    <w:p w:rsidR="004A30A1" w:rsidRPr="00267909" w:rsidRDefault="004A30A1" w:rsidP="004A30A1">
      <w:pPr>
        <w:autoSpaceDE w:val="0"/>
        <w:autoSpaceDN w:val="0"/>
        <w:adjustRightInd w:val="0"/>
        <w:ind w:left="6372"/>
        <w:jc w:val="center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</w:p>
    <w:p w:rsidR="004A30A1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 xml:space="preserve">муниципального района </w:t>
      </w:r>
    </w:p>
    <w:p w:rsidR="00D2212A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proofErr w:type="spellStart"/>
      <w:r w:rsidR="004A30A1">
        <w:rPr>
          <w:bCs/>
          <w:iCs/>
          <w:color w:val="000000"/>
          <w:sz w:val="26"/>
          <w:szCs w:val="26"/>
        </w:rPr>
        <w:t>Мечетлинский</w:t>
      </w:r>
      <w:proofErr w:type="spellEnd"/>
      <w:r w:rsidR="004A30A1">
        <w:rPr>
          <w:bCs/>
          <w:iCs/>
          <w:color w:val="000000"/>
          <w:sz w:val="26"/>
          <w:szCs w:val="26"/>
        </w:rPr>
        <w:t xml:space="preserve"> район </w:t>
      </w:r>
    </w:p>
    <w:p w:rsidR="004A30A1" w:rsidRPr="00267909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>Р</w:t>
      </w:r>
      <w:r>
        <w:rPr>
          <w:bCs/>
          <w:iCs/>
          <w:color w:val="000000"/>
          <w:sz w:val="26"/>
          <w:szCs w:val="26"/>
        </w:rPr>
        <w:t xml:space="preserve">еспублики </w:t>
      </w:r>
      <w:r w:rsidR="004A30A1">
        <w:rPr>
          <w:bCs/>
          <w:iCs/>
          <w:color w:val="000000"/>
          <w:sz w:val="26"/>
          <w:szCs w:val="26"/>
        </w:rPr>
        <w:t>Б</w:t>
      </w:r>
      <w:r>
        <w:rPr>
          <w:bCs/>
          <w:iCs/>
          <w:color w:val="000000"/>
          <w:sz w:val="26"/>
          <w:szCs w:val="26"/>
        </w:rPr>
        <w:t>ашкортостан</w:t>
      </w:r>
    </w:p>
    <w:p w:rsidR="004A30A1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 w:rsidR="00DA11BE">
        <w:rPr>
          <w:bCs/>
          <w:iCs/>
          <w:color w:val="000000"/>
          <w:sz w:val="26"/>
          <w:szCs w:val="26"/>
        </w:rPr>
        <w:t xml:space="preserve">       </w:t>
      </w:r>
      <w:r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DA11BE">
        <w:rPr>
          <w:bCs/>
          <w:iCs/>
          <w:color w:val="000000"/>
          <w:sz w:val="26"/>
          <w:szCs w:val="26"/>
        </w:rPr>
        <w:t>Галяутдинову</w:t>
      </w:r>
      <w:proofErr w:type="spellEnd"/>
      <w:r w:rsidR="00DA11BE">
        <w:rPr>
          <w:bCs/>
          <w:iCs/>
          <w:color w:val="000000"/>
          <w:sz w:val="26"/>
          <w:szCs w:val="26"/>
        </w:rPr>
        <w:t xml:space="preserve"> Р.Р</w:t>
      </w:r>
      <w:r>
        <w:rPr>
          <w:bCs/>
          <w:iCs/>
          <w:color w:val="000000"/>
          <w:sz w:val="26"/>
          <w:szCs w:val="26"/>
        </w:rPr>
        <w:t>.</w:t>
      </w:r>
    </w:p>
    <w:p w:rsidR="004A30A1" w:rsidRPr="00267909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 xml:space="preserve">ЗАЯВКА НА УЧАСТИЕ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6"/>
          <w:szCs w:val="26"/>
        </w:rPr>
      </w:pPr>
      <w:proofErr w:type="gramStart"/>
      <w:r w:rsidRPr="00267909">
        <w:rPr>
          <w:bCs/>
          <w:i/>
          <w:iCs/>
          <w:color w:val="000000"/>
          <w:sz w:val="26"/>
          <w:szCs w:val="26"/>
        </w:rPr>
        <w:t>на</w:t>
      </w:r>
      <w:proofErr w:type="gramEnd"/>
      <w:r w:rsidRPr="00267909">
        <w:rPr>
          <w:bCs/>
          <w:i/>
          <w:iCs/>
          <w:color w:val="000000"/>
          <w:sz w:val="26"/>
          <w:szCs w:val="26"/>
        </w:rPr>
        <w:t xml:space="preserve"> право заключения с Администрацией </w:t>
      </w:r>
      <w:r>
        <w:rPr>
          <w:bCs/>
          <w:i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/>
          <w:iCs/>
          <w:color w:val="000000"/>
          <w:sz w:val="26"/>
          <w:szCs w:val="26"/>
        </w:rPr>
        <w:t xml:space="preserve"> сельсовет </w:t>
      </w:r>
      <w:proofErr w:type="spellStart"/>
      <w:r>
        <w:rPr>
          <w:bCs/>
          <w:i/>
          <w:iCs/>
          <w:color w:val="000000"/>
          <w:sz w:val="26"/>
          <w:szCs w:val="26"/>
        </w:rPr>
        <w:t>Мечетлинскского</w:t>
      </w:r>
      <w:proofErr w:type="spellEnd"/>
      <w:r w:rsidRPr="00267909">
        <w:rPr>
          <w:bCs/>
          <w:i/>
          <w:iCs/>
          <w:color w:val="000000"/>
          <w:sz w:val="26"/>
          <w:szCs w:val="26"/>
        </w:rPr>
        <w:t xml:space="preserve"> района</w:t>
      </w:r>
      <w:r>
        <w:rPr>
          <w:bCs/>
          <w:i/>
          <w:iCs/>
          <w:color w:val="000000"/>
          <w:sz w:val="26"/>
          <w:szCs w:val="26"/>
        </w:rPr>
        <w:t xml:space="preserve"> Республики Башкортостан </w:t>
      </w:r>
      <w:r w:rsidRPr="00267909">
        <w:rPr>
          <w:bCs/>
          <w:i/>
          <w:iCs/>
          <w:color w:val="000000"/>
          <w:sz w:val="26"/>
          <w:szCs w:val="26"/>
        </w:rPr>
        <w:t xml:space="preserve"> муниципального контракта на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D2212A">
        <w:rPr>
          <w:bCs/>
          <w:iCs/>
          <w:color w:val="000000"/>
          <w:sz w:val="26"/>
          <w:szCs w:val="26"/>
        </w:rPr>
        <w:t>________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1.</w:t>
      </w:r>
      <w:r w:rsidRPr="007679EE">
        <w:rPr>
          <w:bCs/>
          <w:iCs/>
          <w:color w:val="000000"/>
          <w:sz w:val="26"/>
          <w:szCs w:val="26"/>
        </w:rPr>
        <w:t xml:space="preserve"> Изучив документацию об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право заключения вышеупомянутого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а также применимые к данному </w:t>
      </w:r>
      <w:r>
        <w:rPr>
          <w:bCs/>
          <w:color w:val="000000"/>
          <w:sz w:val="26"/>
          <w:szCs w:val="26"/>
        </w:rPr>
        <w:t>конкурсу</w:t>
      </w:r>
      <w:r w:rsidRPr="007679EE">
        <w:rPr>
          <w:bCs/>
          <w:iCs/>
          <w:color w:val="000000"/>
          <w:sz w:val="26"/>
          <w:szCs w:val="26"/>
        </w:rPr>
        <w:t xml:space="preserve"> законодательство и нормативно-правовые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акты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в лице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должности руководителя и его Ф.И.О.)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 xml:space="preserve">сообщает о согласии участвовать в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условиях, установленных в указанных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выше документах, и направляет настоящую заявку.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2.</w:t>
      </w:r>
      <w:r w:rsidRPr="007679EE">
        <w:rPr>
          <w:bCs/>
          <w:iCs/>
          <w:color w:val="000000"/>
          <w:sz w:val="26"/>
          <w:szCs w:val="26"/>
        </w:rPr>
        <w:t xml:space="preserve"> Мы ознакомлены с материалами докум</w:t>
      </w:r>
      <w:r>
        <w:rPr>
          <w:bCs/>
          <w:iCs/>
          <w:color w:val="000000"/>
          <w:sz w:val="26"/>
          <w:szCs w:val="26"/>
        </w:rPr>
        <w:t xml:space="preserve">ентации по проведению </w:t>
      </w:r>
      <w:r w:rsidRPr="000B0165">
        <w:rPr>
          <w:bCs/>
          <w:color w:val="000000"/>
          <w:sz w:val="26"/>
          <w:szCs w:val="26"/>
        </w:rPr>
        <w:t>конкурса</w:t>
      </w:r>
      <w:r>
        <w:rPr>
          <w:bCs/>
          <w:iCs/>
          <w:color w:val="000000"/>
          <w:sz w:val="26"/>
          <w:szCs w:val="26"/>
        </w:rPr>
        <w:t xml:space="preserve">, </w:t>
      </w:r>
      <w:r w:rsidRPr="007679EE">
        <w:rPr>
          <w:bCs/>
          <w:iCs/>
          <w:color w:val="000000"/>
          <w:sz w:val="26"/>
          <w:szCs w:val="26"/>
        </w:rPr>
        <w:t>влияющими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 стоимость осуществляемых услуг.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3.</w:t>
      </w:r>
      <w:r w:rsidRPr="007679EE">
        <w:rPr>
          <w:bCs/>
          <w:iCs/>
          <w:color w:val="000000"/>
          <w:sz w:val="26"/>
          <w:szCs w:val="26"/>
        </w:rPr>
        <w:t xml:space="preserve"> Мы согласны с тем, что в случае, если нами не были учтены какие-либо затраты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оказание услуг, составляющих полный комплекс услуг по предмету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данные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услуги будут в любом случае выполнены в полном соответствии с муниципальным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контрактом.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4.</w:t>
      </w:r>
      <w:r w:rsidRPr="007679EE">
        <w:rPr>
          <w:bCs/>
          <w:iCs/>
          <w:color w:val="000000"/>
          <w:sz w:val="26"/>
          <w:szCs w:val="26"/>
        </w:rPr>
        <w:t xml:space="preserve"> Если наши предложения, изложенные выше, будут приняты, мы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обязательство оказать услуги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и согласно нашим предложениям, которые мы просим включить в контракт.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5.</w:t>
      </w:r>
      <w:r w:rsidRPr="007679EE">
        <w:rPr>
          <w:bCs/>
          <w:iCs/>
          <w:color w:val="000000"/>
          <w:sz w:val="26"/>
          <w:szCs w:val="26"/>
        </w:rPr>
        <w:t xml:space="preserve"> Настоящей заявкой гарантируем достоверность представленной нами в заявке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участие в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информации.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6.</w:t>
      </w:r>
      <w:r w:rsidRPr="007679EE">
        <w:rPr>
          <w:bCs/>
          <w:iCs/>
          <w:color w:val="000000"/>
          <w:sz w:val="26"/>
          <w:szCs w:val="26"/>
        </w:rPr>
        <w:t xml:space="preserve"> В случае, если мы будем признаны победителями </w:t>
      </w:r>
      <w:r w:rsidR="001652CF">
        <w:rPr>
          <w:bCs/>
          <w:i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то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обязательства подписать контр</w:t>
      </w:r>
      <w:r>
        <w:rPr>
          <w:bCs/>
          <w:iCs/>
          <w:color w:val="000000"/>
          <w:sz w:val="26"/>
          <w:szCs w:val="26"/>
        </w:rPr>
        <w:t xml:space="preserve">акт с Администрацией 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  <w:r w:rsidRPr="007679EE">
        <w:rPr>
          <w:bCs/>
          <w:iCs/>
          <w:color w:val="000000"/>
          <w:sz w:val="26"/>
          <w:szCs w:val="26"/>
        </w:rPr>
        <w:t xml:space="preserve">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оказание услуг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 условиями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наших предложений, в срок не более 20 дней со дня размещения на официальном сайте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протокола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(об итогах</w:t>
      </w:r>
      <w:r w:rsidRPr="00897ABC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) при условии своевременного получения нами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проекта муниципального контракта.</w:t>
      </w:r>
    </w:p>
    <w:p w:rsidR="00383A91" w:rsidRDefault="004A30A1" w:rsidP="004A30A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7.</w:t>
      </w:r>
      <w:r w:rsidRPr="007679EE">
        <w:rPr>
          <w:bCs/>
          <w:iCs/>
          <w:color w:val="000000"/>
          <w:sz w:val="26"/>
          <w:szCs w:val="26"/>
        </w:rPr>
        <w:t xml:space="preserve"> В случае, если победитель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будет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признан уклонившимся от заключения муниципального контракта с Администрацией</w:t>
      </w:r>
      <w:r>
        <w:rPr>
          <w:bCs/>
          <w:i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  <w:r w:rsidRPr="007679EE">
        <w:rPr>
          <w:bCs/>
          <w:iCs/>
          <w:color w:val="000000"/>
          <w:sz w:val="26"/>
          <w:szCs w:val="26"/>
        </w:rPr>
        <w:t>, мы обязуемся подписать данный контракт на оказание услуг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соответствии с требованиями документации о</w:t>
      </w:r>
      <w:r w:rsidRPr="00897AB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="00383A91">
        <w:rPr>
          <w:bCs/>
          <w:color w:val="000000"/>
          <w:sz w:val="26"/>
          <w:szCs w:val="26"/>
        </w:rPr>
        <w:t>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8.</w:t>
      </w:r>
      <w:r w:rsidRPr="00535889">
        <w:rPr>
          <w:bCs/>
          <w:iCs/>
          <w:color w:val="000000"/>
          <w:sz w:val="26"/>
          <w:szCs w:val="26"/>
        </w:rPr>
        <w:t xml:space="preserve"> Мы уведомлены о том, что в случае признания нас победителями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 xml:space="preserve"> или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принятия решения о заключении с нами муниципального контракта в случае отказа от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lastRenderedPageBreak/>
        <w:t xml:space="preserve">его подписания победителем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и нашего уклонения от заключения контракта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оказание услуг, являющегося предметом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сведения о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1652CF">
        <w:rPr>
          <w:bCs/>
          <w:iCs/>
          <w:color w:val="000000"/>
          <w:sz w:val="26"/>
          <w:szCs w:val="26"/>
        </w:rPr>
        <w:t>________</w:t>
      </w:r>
    </w:p>
    <w:p w:rsidR="004A30A1" w:rsidRPr="0053588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535889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будут внесены в Реестр недобросовестных поставщиков в случае отказа или уклонения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нами от заключения муниципального контракта.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9.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мы (я), не находимся в стадии проведения ликвидации участника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размещения заказа - юридического лица и в нашем не проводится процедура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банкротства, наша деятельность не приостановлена в порядке, предусмотренном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Кодексом Российской Федерации об административных правонарушениях, на день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рассмотрения заявки на участие в </w:t>
      </w:r>
      <w:r>
        <w:rPr>
          <w:bCs/>
          <w:color w:val="000000"/>
          <w:sz w:val="26"/>
          <w:szCs w:val="26"/>
        </w:rPr>
        <w:t>конкурсе</w:t>
      </w:r>
      <w:r w:rsidRPr="00535889">
        <w:rPr>
          <w:bCs/>
          <w:iCs/>
          <w:color w:val="000000"/>
          <w:sz w:val="26"/>
          <w:szCs w:val="26"/>
        </w:rPr>
        <w:t>;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10.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у нас (у меня) отсутствует задолженность по начисленным налогам,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сборам и иным обязательным платежам в бюджеты любого уровня или государственные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внебюджетные фонды за прошедший календарный год, размер которой превышает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двадцать пять процентов балансовой стоимости активов по данным бухгалтерской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отчетности за последний завершенный отчетный период.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11.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для оперативного уведомления нас по вопросам организационного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характера и взаимодействия с Заказчиком нами уполномочен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</w:t>
      </w:r>
      <w:r>
        <w:rPr>
          <w:bCs/>
          <w:iCs/>
          <w:color w:val="000000"/>
          <w:sz w:val="26"/>
          <w:szCs w:val="26"/>
        </w:rPr>
        <w:t>________</w:t>
      </w:r>
      <w:r w:rsidR="001652C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566C0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4566C0">
        <w:rPr>
          <w:bCs/>
          <w:iCs/>
          <w:color w:val="000000"/>
          <w:sz w:val="15"/>
          <w:szCs w:val="15"/>
        </w:rPr>
        <w:t>(Ф.И.О., телефон работника участника размещения заказа)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 xml:space="preserve">Все сведения о проведении </w:t>
      </w:r>
      <w:r w:rsidRPr="000B0165">
        <w:rPr>
          <w:bCs/>
          <w:color w:val="000000"/>
          <w:sz w:val="26"/>
          <w:szCs w:val="26"/>
        </w:rPr>
        <w:t>конкурса</w:t>
      </w:r>
      <w:r w:rsidRPr="004566C0">
        <w:rPr>
          <w:bCs/>
          <w:iCs/>
          <w:color w:val="000000"/>
          <w:sz w:val="26"/>
          <w:szCs w:val="26"/>
        </w:rPr>
        <w:t xml:space="preserve"> просим сообщать уполномоченному лицу.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4566C0">
        <w:rPr>
          <w:b/>
          <w:bCs/>
          <w:iCs/>
          <w:color w:val="000000"/>
          <w:sz w:val="26"/>
          <w:szCs w:val="26"/>
        </w:rPr>
        <w:t>12.</w:t>
      </w:r>
      <w:r w:rsidRPr="004566C0">
        <w:rPr>
          <w:bCs/>
          <w:iCs/>
          <w:color w:val="000000"/>
          <w:sz w:val="26"/>
          <w:szCs w:val="26"/>
        </w:rPr>
        <w:t xml:space="preserve"> Наши юридический и фактический адреса, телефон ___________, факс __________,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>банковские реквизиты: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______________________________________________________________</w:t>
      </w:r>
      <w:r>
        <w:rPr>
          <w:b/>
          <w:bCs/>
          <w:iCs/>
          <w:color w:val="000000"/>
          <w:sz w:val="26"/>
          <w:szCs w:val="26"/>
        </w:rPr>
        <w:t>______________</w:t>
      </w: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(</w:t>
      </w:r>
      <w:proofErr w:type="gramStart"/>
      <w:r w:rsidRPr="00B8570E">
        <w:rPr>
          <w:bCs/>
          <w:iCs/>
          <w:color w:val="000000"/>
          <w:sz w:val="26"/>
          <w:szCs w:val="26"/>
        </w:rPr>
        <w:t>указать</w:t>
      </w:r>
      <w:proofErr w:type="gramEnd"/>
      <w:r w:rsidRPr="00B8570E">
        <w:rPr>
          <w:bCs/>
          <w:iCs/>
          <w:color w:val="000000"/>
          <w:sz w:val="26"/>
          <w:szCs w:val="26"/>
        </w:rPr>
        <w:t>: наименование банка, ИНН, КПП, ОГРН, ОКПО, БИК, Р/с и К/с)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13.</w:t>
      </w:r>
      <w:r w:rsidRPr="00B8570E">
        <w:rPr>
          <w:bCs/>
          <w:iCs/>
          <w:color w:val="000000"/>
          <w:sz w:val="26"/>
          <w:szCs w:val="26"/>
        </w:rPr>
        <w:t xml:space="preserve"> Корреспонденцию в наш адрес просим направлять по адресу: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_________________________</w:t>
      </w:r>
      <w:r>
        <w:rPr>
          <w:bCs/>
          <w:iCs/>
          <w:color w:val="000000"/>
          <w:sz w:val="26"/>
          <w:szCs w:val="26"/>
        </w:rPr>
        <w:t>____________________________________________</w:t>
      </w:r>
      <w:r w:rsidRPr="00B8570E">
        <w:rPr>
          <w:bCs/>
          <w:iCs/>
          <w:color w:val="000000"/>
          <w:sz w:val="26"/>
          <w:szCs w:val="26"/>
        </w:rPr>
        <w:t xml:space="preserve"> (указать).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14.</w:t>
      </w:r>
      <w:r w:rsidRPr="00B8570E">
        <w:rPr>
          <w:bCs/>
          <w:iCs/>
          <w:color w:val="000000"/>
          <w:sz w:val="26"/>
          <w:szCs w:val="26"/>
        </w:rPr>
        <w:t xml:space="preserve"> Настоящая заявка на участие в </w:t>
      </w:r>
      <w:r>
        <w:rPr>
          <w:bCs/>
          <w:color w:val="000000"/>
          <w:sz w:val="26"/>
          <w:szCs w:val="26"/>
        </w:rPr>
        <w:t>конкурсе</w:t>
      </w:r>
      <w:r w:rsidRPr="00B8570E">
        <w:rPr>
          <w:bCs/>
          <w:iCs/>
          <w:color w:val="000000"/>
          <w:sz w:val="26"/>
          <w:szCs w:val="26"/>
        </w:rPr>
        <w:t xml:space="preserve"> действительна с момента ее подписания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уполномоченным лицом участника и действует вплоть до ________________ (указать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число).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B8570E">
        <w:rPr>
          <w:bCs/>
          <w:iCs/>
          <w:color w:val="000000"/>
          <w:sz w:val="26"/>
          <w:szCs w:val="26"/>
        </w:rPr>
        <w:t>___________________</w:t>
      </w:r>
      <w:r>
        <w:rPr>
          <w:bCs/>
          <w:iCs/>
          <w:color w:val="000000"/>
          <w:sz w:val="26"/>
          <w:szCs w:val="26"/>
        </w:rPr>
        <w:t>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8570E">
        <w:rPr>
          <w:bCs/>
          <w:iCs/>
          <w:color w:val="000000"/>
          <w:sz w:val="15"/>
          <w:szCs w:val="15"/>
        </w:rPr>
        <w:t>(подпись) (Ф.И.О.)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</w:t>
      </w:r>
      <w:r w:rsidRPr="00B8570E">
        <w:rPr>
          <w:bCs/>
          <w:iCs/>
          <w:color w:val="000000"/>
          <w:sz w:val="15"/>
          <w:szCs w:val="15"/>
        </w:rPr>
        <w:t>М.П.</w:t>
      </w:r>
      <w:r>
        <w:rPr>
          <w:bCs/>
          <w:iCs/>
          <w:color w:val="000000"/>
          <w:sz w:val="15"/>
          <w:szCs w:val="15"/>
        </w:rPr>
        <w:t xml:space="preserve">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Pr="00B8570E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B8570E">
        <w:rPr>
          <w:b/>
          <w:bCs/>
          <w:iCs/>
          <w:color w:val="000000"/>
          <w:sz w:val="26"/>
          <w:szCs w:val="26"/>
        </w:rPr>
        <w:t>ФОРМА № 3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АНКЕТА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42"/>
      </w:tblGrid>
      <w:tr w:rsidR="004A30A1" w:rsidRPr="00BB087B" w:rsidTr="00383A91">
        <w:trPr>
          <w:trHeight w:val="2416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1.</w:t>
            </w:r>
            <w:r w:rsidRPr="00BB087B">
              <w:rPr>
                <w:bCs/>
                <w:iCs/>
                <w:color w:val="000000"/>
              </w:rPr>
              <w:t xml:space="preserve"> Полное и сокращенное наименования организации </w:t>
            </w:r>
            <w:r w:rsidRPr="00BB087B">
              <w:rPr>
                <w:bCs/>
                <w:i/>
                <w:iCs/>
                <w:color w:val="00000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rPr>
          <w:trHeight w:val="271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2.</w:t>
            </w:r>
            <w:r w:rsidRPr="00BB087B">
              <w:rPr>
                <w:bCs/>
                <w:iCs/>
                <w:color w:val="000000"/>
              </w:rPr>
              <w:t xml:space="preserve"> Организационно-правовая форма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3.</w:t>
            </w:r>
            <w:r w:rsidRPr="00BB087B">
              <w:rPr>
                <w:bCs/>
                <w:iCs/>
                <w:color w:val="000000"/>
              </w:rPr>
              <w:t xml:space="preserve"> Место нахождения участника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4. </w:t>
            </w:r>
            <w:r w:rsidRPr="00BB087B">
              <w:rPr>
                <w:bCs/>
                <w:iCs/>
                <w:color w:val="000000"/>
              </w:rPr>
              <w:t xml:space="preserve">Почтовый адрес участника </w:t>
            </w:r>
            <w:r w:rsidRPr="00BB087B">
              <w:rPr>
                <w:bCs/>
                <w:i/>
                <w:iCs/>
                <w:color w:val="000000"/>
              </w:rPr>
              <w:t>(для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5.</w:t>
            </w:r>
            <w:r w:rsidRPr="00BB087B">
              <w:rPr>
                <w:bCs/>
                <w:iCs/>
                <w:color w:val="000000"/>
              </w:rPr>
              <w:t xml:space="preserve"> Фамилия, имя, отечество, паспортные данные, сведения о месте жительства (</w:t>
            </w:r>
            <w:r w:rsidRPr="00BB087B">
              <w:rPr>
                <w:bCs/>
                <w:i/>
                <w:iCs/>
                <w:color w:val="000000"/>
              </w:rPr>
              <w:t>для физического лица</w:t>
            </w:r>
            <w:r w:rsidRPr="00BB087B">
              <w:rPr>
                <w:bCs/>
                <w:iCs/>
                <w:color w:val="000000"/>
              </w:rPr>
              <w:t>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6.</w:t>
            </w:r>
            <w:r w:rsidRPr="00BB087B">
              <w:rPr>
                <w:bCs/>
                <w:iCs/>
                <w:color w:val="000000"/>
              </w:rPr>
              <w:t xml:space="preserve"> Номер контактного телефона, факса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7. </w:t>
            </w:r>
            <w:r w:rsidRPr="00BB087B">
              <w:rPr>
                <w:bCs/>
                <w:iCs/>
                <w:color w:val="000000"/>
              </w:rPr>
              <w:t>Банковские реквизиты (</w:t>
            </w:r>
            <w:r w:rsidRPr="00BB087B">
              <w:rPr>
                <w:bCs/>
                <w:i/>
                <w:iCs/>
                <w:color w:val="000000"/>
              </w:rPr>
              <w:t>может быть несколько)</w:t>
            </w:r>
            <w:r w:rsidRPr="00BB087B">
              <w:rPr>
                <w:bCs/>
                <w:iCs/>
                <w:color w:val="000000"/>
              </w:rPr>
              <w:t>: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7.1. Наименование обслуживающего банка;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7.2. Расчетный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7.3. Корреспондентский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7.4. Код БИК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D9577F">
        <w:rPr>
          <w:bCs/>
          <w:iCs/>
          <w:color w:val="000000"/>
          <w:sz w:val="26"/>
          <w:szCs w:val="26"/>
        </w:rPr>
        <w:t>Мы, нижеподписавшиеся, заверяем правильность всех данных, указанных в анкете.</w:t>
      </w: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D9577F">
        <w:rPr>
          <w:bCs/>
          <w:iCs/>
          <w:color w:val="000000"/>
          <w:sz w:val="26"/>
          <w:szCs w:val="26"/>
        </w:rPr>
        <w:t>В подтверждение финансовой устойчивости, а также отсутствия задолженности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начисленным налогам, сборам и иным обязательным платежам в бюджеты любого</w:t>
      </w:r>
      <w:r>
        <w:rPr>
          <w:bCs/>
          <w:iCs/>
          <w:color w:val="000000"/>
          <w:sz w:val="26"/>
          <w:szCs w:val="26"/>
        </w:rPr>
        <w:t xml:space="preserve"> уровня </w:t>
      </w:r>
      <w:r w:rsidRPr="00D9577F">
        <w:rPr>
          <w:bCs/>
          <w:iCs/>
          <w:color w:val="000000"/>
          <w:sz w:val="26"/>
          <w:szCs w:val="26"/>
        </w:rPr>
        <w:t>по усмотрению участника размещения заказа могут быть представлены: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акт сверки, выданный ИФНС о состоянии расчетов с бюджетами всех уровней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внебюджетными фондами за прошедший календарный год, заверенный печатью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организации;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заказа не находится в процедуре банкротства, реорганизации и ликвидации;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на имущество участник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размещения заказа не наложен арест;</w:t>
      </w:r>
    </w:p>
    <w:p w:rsidR="001652C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о численности персонала участника</w:t>
      </w:r>
      <w:r w:rsidRPr="002E71D1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="001652CF">
        <w:rPr>
          <w:bCs/>
          <w:iCs/>
          <w:color w:val="000000"/>
          <w:sz w:val="26"/>
          <w:szCs w:val="26"/>
        </w:rPr>
        <w:t>;</w:t>
      </w:r>
    </w:p>
    <w:p w:rsidR="001652CF" w:rsidRDefault="001652CF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- </w:t>
      </w:r>
      <w:r w:rsidRPr="001652CF">
        <w:rPr>
          <w:bCs/>
          <w:sz w:val="26"/>
          <w:szCs w:val="26"/>
          <w:lang w:eastAsia="ru-RU"/>
        </w:rPr>
        <w:t>справка о материально-технических ресурсах</w:t>
      </w:r>
      <w:r>
        <w:rPr>
          <w:bCs/>
          <w:sz w:val="26"/>
          <w:szCs w:val="26"/>
          <w:lang w:eastAsia="ru-RU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</w:t>
      </w:r>
      <w:r w:rsidRPr="00D9577F">
        <w:rPr>
          <w:bCs/>
          <w:iCs/>
          <w:color w:val="000000"/>
          <w:sz w:val="26"/>
          <w:szCs w:val="26"/>
        </w:rPr>
        <w:t>___________________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___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  <w:r w:rsidRPr="00D9577F">
        <w:rPr>
          <w:bCs/>
          <w:iCs/>
          <w:color w:val="000000"/>
          <w:sz w:val="15"/>
          <w:szCs w:val="15"/>
        </w:rPr>
        <w:t>(подпись)</w:t>
      </w:r>
      <w:r>
        <w:rPr>
          <w:bCs/>
          <w:iCs/>
          <w:color w:val="000000"/>
          <w:sz w:val="15"/>
          <w:szCs w:val="15"/>
        </w:rPr>
        <w:t xml:space="preserve">                        </w:t>
      </w:r>
      <w:r w:rsidRPr="00D9577F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</w:p>
    <w:p w:rsidR="004A30A1" w:rsidRDefault="00383A91" w:rsidP="004A30A1">
      <w:pPr>
        <w:autoSpaceDE w:val="0"/>
        <w:autoSpaceDN w:val="0"/>
        <w:adjustRightInd w:val="0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</w:t>
      </w:r>
      <w:r w:rsidR="004A30A1"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</w:t>
      </w:r>
      <w:r w:rsidR="004A30A1" w:rsidRPr="00B46732">
        <w:rPr>
          <w:bCs/>
          <w:iCs/>
          <w:color w:val="000000"/>
          <w:sz w:val="15"/>
          <w:szCs w:val="15"/>
        </w:rPr>
        <w:t>М.П.</w:t>
      </w: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B46732">
        <w:rPr>
          <w:b/>
          <w:bCs/>
          <w:iCs/>
          <w:color w:val="000000"/>
          <w:sz w:val="26"/>
          <w:szCs w:val="26"/>
        </w:rPr>
        <w:t>ФОРМА № 4</w:t>
      </w: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ФОРМА ДОВЕРЕННОСТИ НА УПОЛНОМОЧЕННОЕ ЛИЦО, ИМЕЮЩЕЕ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ПРАВО ПОДПИСИ И ПРЕДСТАВЛЕНИЯ ИНТЕРЕСОВ УЧАСТНИКА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РАЗМЕЩЕНИЯ ЗАКАЗА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ДОВЕРЕННОСТЬ № 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</w:t>
      </w:r>
      <w:r w:rsidRPr="00B46732">
        <w:rPr>
          <w:bCs/>
          <w:iCs/>
          <w:color w:val="000000"/>
          <w:sz w:val="26"/>
          <w:szCs w:val="26"/>
        </w:rPr>
        <w:t>.____________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_______________________________________________________________</w:t>
      </w:r>
      <w:r>
        <w:rPr>
          <w:bCs/>
          <w:iCs/>
          <w:color w:val="000000"/>
          <w:sz w:val="26"/>
          <w:szCs w:val="26"/>
        </w:rPr>
        <w:t>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(прописью число, месяц и год выдачи доверенности)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заказа:_________________________________________________</w:t>
      </w:r>
      <w:r>
        <w:rPr>
          <w:bCs/>
          <w:iCs/>
          <w:color w:val="000000"/>
          <w:sz w:val="26"/>
          <w:szCs w:val="26"/>
        </w:rPr>
        <w:t>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(наименование)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д</w:t>
      </w:r>
      <w:r w:rsidRPr="00B46732">
        <w:rPr>
          <w:bCs/>
          <w:iCs/>
          <w:color w:val="000000"/>
          <w:sz w:val="26"/>
          <w:szCs w:val="26"/>
        </w:rPr>
        <w:t>оверяет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_____________________________________________________________________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(фамилия, имя, отчество, должность)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паспорт серии ____ №_________ выдан _______________________ «____»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представлять интерес</w:t>
      </w:r>
      <w:r w:rsidRPr="00B46732">
        <w:rPr>
          <w:bCs/>
          <w:iCs/>
          <w:color w:val="000000"/>
          <w:sz w:val="26"/>
          <w:szCs w:val="26"/>
        </w:rPr>
        <w:t>__________________________________________</w:t>
      </w:r>
      <w:r>
        <w:rPr>
          <w:bCs/>
          <w:iCs/>
          <w:color w:val="000000"/>
          <w:sz w:val="26"/>
          <w:szCs w:val="26"/>
        </w:rPr>
        <w:t>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(наименование организации)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>конкурсе</w:t>
      </w:r>
      <w:r w:rsidRPr="00B46732">
        <w:rPr>
          <w:bCs/>
          <w:iCs/>
          <w:color w:val="000000"/>
          <w:sz w:val="26"/>
          <w:szCs w:val="26"/>
        </w:rPr>
        <w:t xml:space="preserve">, на право </w:t>
      </w:r>
      <w:r>
        <w:rPr>
          <w:bCs/>
          <w:iCs/>
          <w:color w:val="000000"/>
          <w:sz w:val="26"/>
          <w:szCs w:val="26"/>
        </w:rPr>
        <w:t xml:space="preserve">заключить муниципальный контракт___________________________ </w:t>
      </w:r>
      <w:r w:rsidRPr="00B46732">
        <w:rPr>
          <w:bCs/>
          <w:iCs/>
          <w:color w:val="000000"/>
          <w:sz w:val="26"/>
          <w:szCs w:val="26"/>
        </w:rPr>
        <w:t>______________________________</w:t>
      </w:r>
      <w:r>
        <w:rPr>
          <w:bCs/>
          <w:iCs/>
          <w:color w:val="000000"/>
          <w:sz w:val="26"/>
          <w:szCs w:val="26"/>
        </w:rPr>
        <w:t>________________________</w:t>
      </w:r>
      <w:r w:rsidRPr="00B46732">
        <w:rPr>
          <w:bCs/>
          <w:iCs/>
          <w:color w:val="000000"/>
          <w:sz w:val="26"/>
          <w:szCs w:val="26"/>
        </w:rPr>
        <w:t xml:space="preserve"> (наименование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B46732">
        <w:rPr>
          <w:bCs/>
          <w:iCs/>
          <w:color w:val="000000"/>
          <w:sz w:val="26"/>
          <w:szCs w:val="26"/>
        </w:rPr>
        <w:t>В рамках представления наших интересов он уполномочен от имени доверителя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заявлять</w:t>
      </w:r>
      <w:r>
        <w:rPr>
          <w:bCs/>
          <w:iCs/>
          <w:color w:val="000000"/>
          <w:sz w:val="26"/>
          <w:szCs w:val="26"/>
        </w:rPr>
        <w:t>,</w:t>
      </w:r>
      <w:r w:rsidRPr="00B46732">
        <w:rPr>
          <w:bCs/>
          <w:iCs/>
          <w:color w:val="000000"/>
          <w:sz w:val="26"/>
          <w:szCs w:val="26"/>
        </w:rPr>
        <w:t xml:space="preserve"> на процедуре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 xml:space="preserve"> предложения о цене муниципального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представлять заказчику, Единой комиссии необходимые документы, подписывать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получать от имени доверителя все необходимые документы, связанные с проведением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.</w:t>
      </w:r>
    </w:p>
    <w:p w:rsidR="004A30A1" w:rsidRPr="00B46732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Подпись _________________________________ ______________________ удостоверяю.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5"/>
          <w:szCs w:val="15"/>
        </w:rPr>
        <w:t xml:space="preserve">   </w:t>
      </w:r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 xml:space="preserve">(Ф.И.О. </w:t>
      </w:r>
      <w:proofErr w:type="gramStart"/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 xml:space="preserve">удостоверяемого)   </w:t>
      </w:r>
      <w:proofErr w:type="gramEnd"/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 xml:space="preserve">                                          (Подпись удостоверяемого)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Доверенность действительна по </w:t>
      </w:r>
      <w:r>
        <w:rPr>
          <w:bCs/>
          <w:iCs/>
          <w:color w:val="000000"/>
          <w:sz w:val="26"/>
          <w:szCs w:val="26"/>
        </w:rPr>
        <w:t>«____» ____________________ 20___</w:t>
      </w:r>
      <w:r w:rsidRPr="00B46732">
        <w:rPr>
          <w:bCs/>
          <w:iCs/>
          <w:color w:val="000000"/>
          <w:sz w:val="26"/>
          <w:szCs w:val="26"/>
        </w:rPr>
        <w:t xml:space="preserve"> г.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Руководитель органи</w:t>
      </w:r>
      <w:r>
        <w:rPr>
          <w:bCs/>
          <w:iCs/>
          <w:color w:val="000000"/>
          <w:sz w:val="26"/>
          <w:szCs w:val="26"/>
        </w:rPr>
        <w:t>зации ________________________ / ___________________ /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         </w:t>
      </w:r>
      <w:r w:rsidRPr="00B46732">
        <w:rPr>
          <w:bCs/>
          <w:iCs/>
          <w:color w:val="000000"/>
          <w:sz w:val="26"/>
          <w:szCs w:val="26"/>
        </w:rPr>
        <w:t>МП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B6B1C" w:rsidRDefault="006B6B1C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AB548A" w:rsidRDefault="00AB548A" w:rsidP="00AB548A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ПРОЕКТ</w:t>
      </w:r>
    </w:p>
    <w:p w:rsidR="00AB548A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МУНИЦИПАЛЬНЫЙ КОНТРАКТ</w:t>
      </w:r>
      <w:r w:rsidR="00AB548A">
        <w:rPr>
          <w:b/>
          <w:bCs/>
          <w:iCs/>
          <w:color w:val="000000"/>
          <w:sz w:val="28"/>
          <w:szCs w:val="28"/>
        </w:rPr>
        <w:t xml:space="preserve"> №___</w:t>
      </w:r>
    </w:p>
    <w:p w:rsidR="004A30A1" w:rsidRDefault="004A30A1" w:rsidP="00D102B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О</w:t>
      </w:r>
      <w:r w:rsidRPr="00A8423F">
        <w:rPr>
          <w:b/>
          <w:bCs/>
          <w:iCs/>
          <w:color w:val="000000"/>
          <w:sz w:val="26"/>
          <w:szCs w:val="26"/>
        </w:rPr>
        <w:t>казание услуг по централизованному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A8423F">
        <w:rPr>
          <w:b/>
          <w:bCs/>
          <w:iCs/>
          <w:color w:val="000000"/>
          <w:sz w:val="26"/>
          <w:szCs w:val="26"/>
        </w:rPr>
        <w:t xml:space="preserve">водоснабжению питьевой водой в </w:t>
      </w:r>
      <w:r w:rsidR="00D27C5F">
        <w:rPr>
          <w:b/>
          <w:bCs/>
          <w:iCs/>
          <w:color w:val="000000"/>
          <w:sz w:val="26"/>
          <w:szCs w:val="26"/>
        </w:rPr>
        <w:t>деревне</w:t>
      </w:r>
      <w:r w:rsidRPr="00A8423F">
        <w:rPr>
          <w:b/>
          <w:bCs/>
          <w:iCs/>
          <w:color w:val="000000"/>
          <w:sz w:val="26"/>
          <w:szCs w:val="26"/>
        </w:rPr>
        <w:t xml:space="preserve"> </w:t>
      </w:r>
      <w:proofErr w:type="spellStart"/>
      <w:r w:rsidR="00E34BCF">
        <w:rPr>
          <w:b/>
          <w:bCs/>
          <w:iCs/>
          <w:color w:val="000000"/>
          <w:sz w:val="26"/>
          <w:szCs w:val="26"/>
        </w:rPr>
        <w:t>Азикеево</w:t>
      </w:r>
      <w:proofErr w:type="spellEnd"/>
      <w:r w:rsidR="000A3CBB">
        <w:rPr>
          <w:b/>
          <w:bCs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Cs/>
          <w:color w:val="000000"/>
          <w:sz w:val="26"/>
          <w:szCs w:val="26"/>
        </w:rPr>
        <w:t>Мечетлинского</w:t>
      </w:r>
      <w:proofErr w:type="spellEnd"/>
      <w:r>
        <w:rPr>
          <w:b/>
          <w:bCs/>
          <w:iCs/>
          <w:color w:val="000000"/>
          <w:sz w:val="26"/>
          <w:szCs w:val="26"/>
        </w:rPr>
        <w:t xml:space="preserve"> района Республики</w:t>
      </w:r>
      <w:r w:rsidR="000A3CBB">
        <w:rPr>
          <w:b/>
          <w:bCs/>
          <w:iCs/>
          <w:color w:val="000000"/>
          <w:sz w:val="26"/>
          <w:szCs w:val="26"/>
        </w:rPr>
        <w:t xml:space="preserve"> (на один год)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E34BCF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proofErr w:type="gramStart"/>
      <w:r>
        <w:rPr>
          <w:bCs/>
          <w:iCs/>
          <w:color w:val="000000"/>
          <w:sz w:val="26"/>
          <w:szCs w:val="26"/>
        </w:rPr>
        <w:t>деревня</w:t>
      </w:r>
      <w:proofErr w:type="gramEnd"/>
      <w:r w:rsidR="004A30A1">
        <w:rPr>
          <w:bCs/>
          <w:iCs/>
          <w:color w:val="000000"/>
          <w:sz w:val="26"/>
          <w:szCs w:val="26"/>
        </w:rPr>
        <w:t xml:space="preserve"> </w:t>
      </w:r>
      <w:proofErr w:type="spellStart"/>
      <w:r>
        <w:rPr>
          <w:bCs/>
          <w:iCs/>
          <w:color w:val="000000"/>
          <w:sz w:val="26"/>
          <w:szCs w:val="26"/>
        </w:rPr>
        <w:t>Азикеево</w:t>
      </w:r>
      <w:proofErr w:type="spellEnd"/>
      <w:r w:rsidR="004A30A1" w:rsidRPr="00A8423F">
        <w:rPr>
          <w:bCs/>
          <w:iCs/>
          <w:color w:val="000000"/>
          <w:sz w:val="26"/>
          <w:szCs w:val="26"/>
        </w:rPr>
        <w:t xml:space="preserve"> </w:t>
      </w:r>
      <w:r w:rsidR="004A30A1">
        <w:rPr>
          <w:bCs/>
          <w:iCs/>
          <w:color w:val="000000"/>
          <w:sz w:val="26"/>
          <w:szCs w:val="26"/>
        </w:rPr>
        <w:t xml:space="preserve">       </w:t>
      </w:r>
      <w:r w:rsidR="004A30A1">
        <w:rPr>
          <w:bCs/>
          <w:iCs/>
          <w:color w:val="000000"/>
          <w:sz w:val="26"/>
          <w:szCs w:val="26"/>
        </w:rPr>
        <w:tab/>
      </w:r>
      <w:r w:rsidR="004A30A1">
        <w:rPr>
          <w:bCs/>
          <w:iCs/>
          <w:color w:val="000000"/>
          <w:sz w:val="26"/>
          <w:szCs w:val="26"/>
        </w:rPr>
        <w:tab/>
      </w:r>
      <w:r w:rsidR="004A30A1">
        <w:rPr>
          <w:bCs/>
          <w:iCs/>
          <w:color w:val="000000"/>
          <w:sz w:val="26"/>
          <w:szCs w:val="26"/>
        </w:rPr>
        <w:tab/>
      </w:r>
      <w:r w:rsidR="004A30A1">
        <w:rPr>
          <w:bCs/>
          <w:iCs/>
          <w:color w:val="000000"/>
          <w:sz w:val="26"/>
          <w:szCs w:val="26"/>
        </w:rPr>
        <w:tab/>
      </w:r>
      <w:r w:rsidR="004A30A1">
        <w:rPr>
          <w:bCs/>
          <w:iCs/>
          <w:color w:val="000000"/>
          <w:sz w:val="26"/>
          <w:szCs w:val="26"/>
        </w:rPr>
        <w:tab/>
      </w:r>
      <w:r w:rsidR="004A30A1">
        <w:rPr>
          <w:bCs/>
          <w:iCs/>
          <w:color w:val="000000"/>
          <w:sz w:val="26"/>
          <w:szCs w:val="26"/>
        </w:rPr>
        <w:tab/>
        <w:t>«</w:t>
      </w:r>
      <w:r w:rsidR="00AB548A">
        <w:rPr>
          <w:bCs/>
          <w:iCs/>
          <w:color w:val="000000"/>
          <w:sz w:val="26"/>
          <w:szCs w:val="26"/>
        </w:rPr>
        <w:t>__»______</w:t>
      </w:r>
      <w:r w:rsidR="004A30A1"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 w:rsidR="004A30A1">
        <w:rPr>
          <w:bCs/>
          <w:iCs/>
          <w:color w:val="000000"/>
          <w:sz w:val="26"/>
          <w:szCs w:val="26"/>
        </w:rPr>
        <w:t xml:space="preserve"> </w:t>
      </w:r>
      <w:r w:rsidR="004A30A1" w:rsidRPr="00A8423F">
        <w:rPr>
          <w:bCs/>
          <w:iCs/>
          <w:color w:val="000000"/>
          <w:sz w:val="26"/>
          <w:szCs w:val="26"/>
        </w:rPr>
        <w:t>г.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bookmarkStart w:id="0" w:name="_GoBack"/>
      <w:bookmarkEnd w:id="0"/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</w:t>
      </w:r>
      <w:r w:rsidRPr="00A8423F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 именуемая в </w:t>
      </w:r>
      <w:r w:rsidRPr="00A8423F">
        <w:rPr>
          <w:bCs/>
          <w:iCs/>
          <w:color w:val="000000"/>
          <w:sz w:val="26"/>
          <w:szCs w:val="26"/>
        </w:rPr>
        <w:t xml:space="preserve">дальнейшем «Заказчик», в лице главы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 сельсовет </w:t>
      </w:r>
      <w:r w:rsidRPr="00A8423F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E34BCF">
        <w:rPr>
          <w:bCs/>
          <w:iCs/>
          <w:color w:val="000000"/>
          <w:sz w:val="26"/>
          <w:szCs w:val="26"/>
        </w:rPr>
        <w:t>Галяутдинова</w:t>
      </w:r>
      <w:proofErr w:type="spellEnd"/>
      <w:r w:rsidR="00E34BCF">
        <w:rPr>
          <w:bCs/>
          <w:iCs/>
          <w:color w:val="000000"/>
          <w:sz w:val="26"/>
          <w:szCs w:val="26"/>
        </w:rPr>
        <w:t xml:space="preserve"> Радика </w:t>
      </w:r>
      <w:proofErr w:type="spellStart"/>
      <w:r w:rsidR="00E34BCF">
        <w:rPr>
          <w:bCs/>
          <w:iCs/>
          <w:color w:val="000000"/>
          <w:sz w:val="26"/>
          <w:szCs w:val="26"/>
        </w:rPr>
        <w:t>Рифатовича</w:t>
      </w:r>
      <w:proofErr w:type="spellEnd"/>
      <w:r w:rsidRPr="00A8423F">
        <w:rPr>
          <w:bCs/>
          <w:iCs/>
          <w:color w:val="000000"/>
          <w:sz w:val="26"/>
          <w:szCs w:val="26"/>
        </w:rPr>
        <w:t>, действующего на основании Устава, с одной стороны, и</w:t>
      </w:r>
      <w:r w:rsidR="00AB548A">
        <w:rPr>
          <w:bCs/>
          <w:iCs/>
          <w:color w:val="000000"/>
          <w:sz w:val="26"/>
          <w:szCs w:val="26"/>
        </w:rPr>
        <w:t xml:space="preserve"> _________________________</w:t>
      </w:r>
      <w:r w:rsidRPr="00A8423F">
        <w:rPr>
          <w:bCs/>
          <w:iCs/>
          <w:color w:val="000000"/>
          <w:sz w:val="26"/>
          <w:szCs w:val="26"/>
        </w:rPr>
        <w:t>, именуемый в дальнейшем</w:t>
      </w:r>
      <w:r w:rsidRPr="00A8423F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«Исполнитель», в лице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___________________</w:t>
      </w:r>
      <w:r w:rsidRPr="00A8423F">
        <w:rPr>
          <w:bCs/>
          <w:iCs/>
          <w:color w:val="000000"/>
          <w:sz w:val="26"/>
          <w:szCs w:val="26"/>
        </w:rPr>
        <w:t xml:space="preserve">, действующего на основании </w:t>
      </w:r>
      <w:r>
        <w:rPr>
          <w:bCs/>
          <w:iCs/>
          <w:color w:val="000000"/>
          <w:sz w:val="26"/>
          <w:szCs w:val="26"/>
        </w:rPr>
        <w:t>Устава</w:t>
      </w:r>
      <w:r w:rsidRPr="00A8423F">
        <w:rPr>
          <w:bCs/>
          <w:iCs/>
          <w:color w:val="000000"/>
          <w:sz w:val="26"/>
          <w:szCs w:val="26"/>
        </w:rPr>
        <w:t>,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с другой стороны, являющегося победителем открытого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на оказание услуг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централизованному водоснабжению питьевой водой с передачей в аренду имущества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водоснабжения в соответствии с Протоколом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от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    ________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 w:rsidRPr="00A8423F">
        <w:rPr>
          <w:bCs/>
          <w:iCs/>
          <w:color w:val="000000"/>
          <w:sz w:val="26"/>
          <w:szCs w:val="26"/>
        </w:rPr>
        <w:t>г.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№</w:t>
      </w:r>
      <w:r w:rsidR="00AB548A">
        <w:rPr>
          <w:bCs/>
          <w:iCs/>
          <w:color w:val="000000"/>
          <w:sz w:val="26"/>
          <w:szCs w:val="26"/>
        </w:rPr>
        <w:t xml:space="preserve"> ___</w:t>
      </w:r>
      <w:r w:rsidRPr="00A8423F">
        <w:rPr>
          <w:bCs/>
          <w:iCs/>
          <w:color w:val="000000"/>
          <w:sz w:val="26"/>
          <w:szCs w:val="26"/>
        </w:rPr>
        <w:t xml:space="preserve"> заключили настоящий муниципальный контракт (далее - Контракт) 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нижеследующем.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1. Предмет Контракта</w:t>
      </w:r>
    </w:p>
    <w:p w:rsidR="004A30A1" w:rsidRPr="00974164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423F">
        <w:rPr>
          <w:b/>
          <w:bCs/>
          <w:iCs/>
          <w:color w:val="000000"/>
          <w:sz w:val="26"/>
          <w:szCs w:val="26"/>
        </w:rPr>
        <w:t>1.1.</w:t>
      </w:r>
      <w:r w:rsidRPr="00A8423F">
        <w:rPr>
          <w:bCs/>
          <w:iCs/>
          <w:color w:val="000000"/>
          <w:sz w:val="26"/>
          <w:szCs w:val="26"/>
        </w:rPr>
        <w:t xml:space="preserve"> Исполнитель обязуется оказать Заказчику услуги по централизованному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водосна</w:t>
      </w:r>
      <w:r>
        <w:rPr>
          <w:bCs/>
          <w:iCs/>
          <w:color w:val="000000"/>
          <w:sz w:val="26"/>
          <w:szCs w:val="26"/>
        </w:rPr>
        <w:t>бжению питьевой водой объектов:</w:t>
      </w:r>
      <w:r w:rsidRPr="00A8423F">
        <w:rPr>
          <w:bCs/>
          <w:iCs/>
          <w:color w:val="000000"/>
          <w:sz w:val="26"/>
          <w:szCs w:val="26"/>
        </w:rPr>
        <w:t xml:space="preserve"> население и другие объекты в соответствии с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условиями настоящего Контракта, в обусловленные настоящим Контрактом сроки.</w:t>
      </w:r>
    </w:p>
    <w:p w:rsidR="004A30A1" w:rsidRPr="009502EC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1.2.</w:t>
      </w:r>
      <w:r w:rsidRPr="009502EC">
        <w:rPr>
          <w:bCs/>
          <w:iCs/>
          <w:color w:val="000000"/>
          <w:sz w:val="26"/>
          <w:szCs w:val="26"/>
        </w:rPr>
        <w:t xml:space="preserve"> Отпуск питьевой воды и оплата предоставленных услуг осуществляется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отдельному договору с каждым потребителем.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1.3.</w:t>
      </w:r>
      <w:r w:rsidRPr="009502EC">
        <w:rPr>
          <w:bCs/>
          <w:iCs/>
          <w:color w:val="000000"/>
          <w:sz w:val="26"/>
          <w:szCs w:val="26"/>
        </w:rPr>
        <w:t xml:space="preserve"> Стороны при отпуске воды и ее потреблении руководствуются «Правилами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предоставления коммунальных услуг».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4A30A1" w:rsidRPr="00382933">
        <w:rPr>
          <w:b/>
          <w:bCs/>
          <w:iCs/>
          <w:color w:val="000000"/>
          <w:sz w:val="28"/>
          <w:szCs w:val="28"/>
        </w:rPr>
        <w:t>. Обязанности и права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 w:rsidRPr="00AB548A">
        <w:rPr>
          <w:b/>
          <w:bCs/>
          <w:iCs/>
          <w:color w:val="000000"/>
          <w:sz w:val="26"/>
          <w:szCs w:val="26"/>
        </w:rPr>
        <w:t xml:space="preserve">    </w:t>
      </w:r>
      <w:r w:rsidR="00AB548A" w:rsidRPr="00AB548A">
        <w:rPr>
          <w:b/>
          <w:bCs/>
          <w:iCs/>
          <w:color w:val="000000"/>
          <w:sz w:val="26"/>
          <w:szCs w:val="26"/>
        </w:rPr>
        <w:t>2</w:t>
      </w:r>
      <w:r w:rsidRPr="00AB548A">
        <w:rPr>
          <w:b/>
          <w:bCs/>
          <w:iCs/>
          <w:color w:val="000000"/>
          <w:sz w:val="26"/>
          <w:szCs w:val="26"/>
        </w:rPr>
        <w:t>.1.</w:t>
      </w:r>
      <w:r w:rsidRPr="00D37178">
        <w:rPr>
          <w:b/>
          <w:bCs/>
          <w:iCs/>
          <w:color w:val="000000"/>
          <w:sz w:val="26"/>
          <w:szCs w:val="26"/>
        </w:rPr>
        <w:t xml:space="preserve"> Обязанности и права Заказчика: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</w:t>
      </w:r>
      <w:r w:rsidRPr="00D37178">
        <w:rPr>
          <w:bCs/>
          <w:iCs/>
          <w:color w:val="000000"/>
          <w:sz w:val="26"/>
          <w:szCs w:val="26"/>
        </w:rPr>
        <w:t>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.1.2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Требовать от Исполнителя предост</w:t>
      </w:r>
      <w:r>
        <w:rPr>
          <w:bCs/>
          <w:iCs/>
          <w:color w:val="000000"/>
          <w:sz w:val="26"/>
          <w:szCs w:val="26"/>
        </w:rPr>
        <w:t>авления услуг, соответствующих н</w:t>
      </w:r>
      <w:r w:rsidRPr="00D37178">
        <w:rPr>
          <w:bCs/>
          <w:iCs/>
          <w:color w:val="000000"/>
          <w:sz w:val="26"/>
          <w:szCs w:val="26"/>
        </w:rPr>
        <w:t>ормам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правилам санитарного контроля.</w:t>
      </w:r>
    </w:p>
    <w:p w:rsidR="004A30A1" w:rsidRP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Обращаться к Исполнителю при невыполнении им договорных обязательств.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5D7"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1A45D7">
        <w:rPr>
          <w:b/>
          <w:bCs/>
          <w:iCs/>
          <w:color w:val="000000"/>
          <w:sz w:val="26"/>
          <w:szCs w:val="26"/>
        </w:rPr>
        <w:t>.1.4.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1A45D7">
        <w:rPr>
          <w:bCs/>
          <w:iCs/>
          <w:color w:val="000000"/>
          <w:sz w:val="26"/>
          <w:szCs w:val="26"/>
        </w:rPr>
        <w:t>П</w:t>
      </w:r>
      <w:r w:rsidRPr="001A45D7">
        <w:rPr>
          <w:sz w:val="26"/>
          <w:szCs w:val="26"/>
        </w:rPr>
        <w:t>олучать информацию о лимитах водопотребления и нормативах водоотведения, изменении платы и тарифов</w:t>
      </w:r>
      <w:r>
        <w:rPr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.1.5.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1A45D7">
        <w:rPr>
          <w:sz w:val="26"/>
          <w:szCs w:val="26"/>
        </w:rPr>
        <w:t>ребовать возмещения убытков, понесенных по вине организации водопроводно-канализационного хозяйства</w:t>
      </w:r>
      <w:r>
        <w:rPr>
          <w:sz w:val="26"/>
          <w:szCs w:val="26"/>
        </w:rPr>
        <w:t>.</w:t>
      </w:r>
    </w:p>
    <w:p w:rsidR="004A30A1" w:rsidRPr="001A45D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.1.6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511746">
        <w:rPr>
          <w:sz w:val="26"/>
          <w:szCs w:val="26"/>
        </w:rPr>
        <w:t>емедленно сообщать организации водопроводно-канализационного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</w:t>
      </w:r>
    </w:p>
    <w:p w:rsidR="004A30A1" w:rsidRPr="00974164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16"/>
          <w:szCs w:val="16"/>
        </w:rPr>
      </w:pPr>
    </w:p>
    <w:p w:rsidR="004A30A1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D37178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/>
          <w:bCs/>
          <w:iCs/>
          <w:color w:val="000000"/>
          <w:sz w:val="26"/>
          <w:szCs w:val="26"/>
        </w:rPr>
        <w:t>Обязанности и права Исполнителя: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32</w:t>
      </w:r>
      <w:r w:rsidR="00D102BA">
        <w:rPr>
          <w:b/>
          <w:bCs/>
          <w:iCs/>
          <w:color w:val="000000"/>
          <w:sz w:val="26"/>
          <w:szCs w:val="26"/>
        </w:rPr>
        <w:t>.2.1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производственный контроль качества поставляемой воды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соответствии с СНиП.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32C02">
        <w:rPr>
          <w:b/>
          <w:color w:val="000000"/>
          <w:spacing w:val="1"/>
        </w:rPr>
        <w:lastRenderedPageBreak/>
        <w:t xml:space="preserve">   </w:t>
      </w:r>
      <w:r w:rsidR="00AB548A">
        <w:rPr>
          <w:b/>
          <w:color w:val="000000"/>
          <w:spacing w:val="1"/>
        </w:rPr>
        <w:t>2</w:t>
      </w:r>
      <w:r w:rsidR="00D102BA">
        <w:rPr>
          <w:b/>
          <w:color w:val="000000"/>
          <w:spacing w:val="1"/>
        </w:rPr>
        <w:t>.2.2</w:t>
      </w:r>
      <w:r w:rsidRPr="00432C02">
        <w:rPr>
          <w:b/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432C02">
        <w:rPr>
          <w:color w:val="000000"/>
          <w:spacing w:val="6"/>
          <w:sz w:val="26"/>
          <w:szCs w:val="26"/>
        </w:rPr>
        <w:t xml:space="preserve">Проводить за счет своих сил и средств текущий </w:t>
      </w:r>
      <w:r w:rsidRPr="00432C02">
        <w:rPr>
          <w:spacing w:val="6"/>
          <w:sz w:val="26"/>
          <w:szCs w:val="26"/>
        </w:rPr>
        <w:t>ремонт</w:t>
      </w:r>
      <w:r>
        <w:rPr>
          <w:color w:val="000000"/>
          <w:spacing w:val="3"/>
          <w:sz w:val="26"/>
          <w:szCs w:val="26"/>
        </w:rPr>
        <w:t xml:space="preserve">,   </w:t>
      </w:r>
      <w:r w:rsidRPr="00432C02">
        <w:rPr>
          <w:color w:val="000000"/>
          <w:spacing w:val="3"/>
          <w:sz w:val="26"/>
          <w:szCs w:val="26"/>
        </w:rPr>
        <w:t>неотложные   аварийно-восстановительные работ</w:t>
      </w:r>
      <w:r>
        <w:rPr>
          <w:color w:val="000000"/>
          <w:spacing w:val="3"/>
          <w:sz w:val="26"/>
          <w:szCs w:val="26"/>
        </w:rPr>
        <w:t>ы.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Принимать меры по своевременной ликвидации аварий и повреждений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системах водоснабжения.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4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Оповещать Заказчика о плановых отключениях подачи питьевой воды не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менее чем за 24 часа до отключения.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5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текущий ремонт водопровода до ввода в здания</w:t>
      </w:r>
      <w:r>
        <w:rPr>
          <w:bCs/>
          <w:iCs/>
          <w:color w:val="000000"/>
          <w:sz w:val="26"/>
          <w:szCs w:val="26"/>
        </w:rPr>
        <w:t xml:space="preserve"> при многоквартирных домах, а в частном секторе до места врезки в водопроводную сеть.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6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оплату электроэнергии, потребленной на подъем и подачу воды</w:t>
      </w:r>
      <w:r>
        <w:rPr>
          <w:bCs/>
          <w:iCs/>
          <w:color w:val="000000"/>
          <w:sz w:val="26"/>
          <w:szCs w:val="26"/>
        </w:rPr>
        <w:t xml:space="preserve"> в </w:t>
      </w:r>
      <w:r w:rsidRPr="00D37178">
        <w:rPr>
          <w:bCs/>
          <w:iCs/>
          <w:color w:val="000000"/>
          <w:sz w:val="26"/>
          <w:szCs w:val="26"/>
        </w:rPr>
        <w:t>водопроводные сети.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7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1746">
        <w:rPr>
          <w:sz w:val="26"/>
          <w:szCs w:val="26"/>
        </w:rPr>
        <w:t>тключать без уведомления владельцев самовольно возведенных устройств и сооружений для присоединения к системам водоснабжения и канализации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bCs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432C02">
        <w:rPr>
          <w:b/>
          <w:bCs/>
          <w:iCs/>
          <w:color w:val="000000"/>
          <w:sz w:val="26"/>
          <w:szCs w:val="26"/>
        </w:rPr>
        <w:t xml:space="preserve">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432C02"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9</w:t>
      </w:r>
      <w:r w:rsidRPr="00432C02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432C02">
        <w:rPr>
          <w:bCs/>
          <w:sz w:val="26"/>
          <w:szCs w:val="26"/>
        </w:rPr>
        <w:t>Немедленно извещать Арендодателя о всяком повреждении, аварии или ином событии, н</w:t>
      </w:r>
      <w:r w:rsidR="00B66AD0">
        <w:rPr>
          <w:bCs/>
          <w:sz w:val="26"/>
          <w:szCs w:val="26"/>
        </w:rPr>
        <w:t>анесшем (или грозящем нанести) и</w:t>
      </w:r>
      <w:r w:rsidRPr="00432C02">
        <w:rPr>
          <w:bCs/>
          <w:sz w:val="26"/>
          <w:szCs w:val="26"/>
        </w:rPr>
        <w:t>муществу ущерб, и своевременно принимать все возможные меры по предотвращению угрозы, а также против дальнейшего  разрушения или повреждения Имущества.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AB548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.2.1</w:t>
      </w:r>
      <w:r w:rsidR="00D102BA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91339C">
        <w:rPr>
          <w:sz w:val="26"/>
          <w:szCs w:val="26"/>
        </w:rPr>
        <w:t>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2.1</w:t>
      </w:r>
      <w:r w:rsidR="00D102B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91339C">
        <w:rPr>
          <w:sz w:val="26"/>
          <w:szCs w:val="26"/>
        </w:rPr>
        <w:t>ринимать меры по сокращению утечек, потерь и нерационального использования питьевой воды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 w:rsidRPr="001006F2">
        <w:rPr>
          <w:b/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1339C">
        <w:rPr>
          <w:sz w:val="26"/>
          <w:szCs w:val="26"/>
        </w:rPr>
        <w:t>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91339C">
        <w:rPr>
          <w:sz w:val="26"/>
          <w:szCs w:val="26"/>
        </w:rPr>
        <w:t>ведомлять органы местного самоуправления и территориальные подразделения Государственной противопожарной службы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 w:rsidRPr="00DC3195">
        <w:rPr>
          <w:b/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 w:rsidRPr="00DC3195"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4</w:t>
      </w:r>
      <w:r w:rsidRPr="00DC319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91339C">
        <w:rPr>
          <w:sz w:val="26"/>
          <w:szCs w:val="26"/>
        </w:rPr>
        <w:t>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</w:t>
      </w:r>
      <w:r>
        <w:rPr>
          <w:sz w:val="26"/>
          <w:szCs w:val="26"/>
        </w:rPr>
        <w:t>.</w:t>
      </w:r>
    </w:p>
    <w:p w:rsidR="004A30A1" w:rsidRPr="00647C18" w:rsidRDefault="004A30A1" w:rsidP="004A30A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>
        <w:rPr>
          <w:sz w:val="26"/>
          <w:szCs w:val="26"/>
        </w:rPr>
        <w:t>2</w:t>
      </w:r>
      <w:r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102BA">
        <w:rPr>
          <w:sz w:val="26"/>
          <w:szCs w:val="26"/>
        </w:rPr>
        <w:t xml:space="preserve">При производстве </w:t>
      </w:r>
      <w:r w:rsidRPr="00624CA5">
        <w:rPr>
          <w:sz w:val="26"/>
          <w:szCs w:val="26"/>
        </w:rPr>
        <w:t>земляных работ  на  территории населенных  пунктов или на производственной территории организации котлованы, ямы, траншеи и канавы в местах, где происходит движение людей и транспорта, должны быть ограждены</w:t>
      </w:r>
      <w:r>
        <w:rPr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 w:rsidR="00AB548A">
        <w:rPr>
          <w:bCs/>
          <w:iCs/>
          <w:color w:val="000000"/>
          <w:sz w:val="26"/>
          <w:szCs w:val="26"/>
        </w:rPr>
        <w:t xml:space="preserve"> 2</w:t>
      </w:r>
      <w:r>
        <w:rPr>
          <w:b/>
          <w:bCs/>
          <w:iCs/>
          <w:color w:val="000000"/>
          <w:sz w:val="26"/>
          <w:szCs w:val="26"/>
        </w:rPr>
        <w:t>.2.1</w:t>
      </w:r>
      <w:r w:rsidR="00D102BA">
        <w:rPr>
          <w:b/>
          <w:bCs/>
          <w:iCs/>
          <w:color w:val="000000"/>
          <w:sz w:val="26"/>
          <w:szCs w:val="26"/>
        </w:rPr>
        <w:t>6</w:t>
      </w:r>
      <w:r>
        <w:rPr>
          <w:b/>
          <w:bCs/>
          <w:iCs/>
          <w:color w:val="000000"/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>Осуществлять подвоз воды или устанавливать дополнительные резервуары с водой для обеспечения населения питьевой водой.</w:t>
      </w:r>
    </w:p>
    <w:p w:rsidR="004A30A1" w:rsidRPr="00BB087B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566ABE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="004A30A1" w:rsidRPr="00566ABE">
        <w:rPr>
          <w:b/>
          <w:bCs/>
          <w:iCs/>
          <w:color w:val="000000"/>
          <w:sz w:val="28"/>
          <w:szCs w:val="28"/>
        </w:rPr>
        <w:t>. Ответственность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 w:rsidRPr="00566ABE">
        <w:rPr>
          <w:b/>
          <w:bCs/>
          <w:iCs/>
          <w:color w:val="000000"/>
          <w:sz w:val="26"/>
          <w:szCs w:val="26"/>
        </w:rPr>
        <w:t>.1.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Исполнитель несет ответственность за предоставление коммунальных услуг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надлежащего качества.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.2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 w:rsidRPr="00566AB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За неисполнение или ненадлежащее исполнение обязательств по Контракту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Стороны несут ответственность в соответствии с законодательством Российской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Федерации.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.3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Стороны не несут ответственности по исполнению Контракта в случае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возникновения непреодолимой силы (пожар, наводнение и прочие чрезвычайные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ситуации).</w:t>
      </w:r>
    </w:p>
    <w:p w:rsidR="004A30A1" w:rsidRPr="00DC3195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lastRenderedPageBreak/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.4.</w:t>
      </w:r>
      <w:r>
        <w:rPr>
          <w:bCs/>
          <w:iCs/>
          <w:color w:val="000000"/>
          <w:sz w:val="26"/>
          <w:szCs w:val="26"/>
        </w:rPr>
        <w:t xml:space="preserve"> </w:t>
      </w:r>
      <w:r w:rsidRPr="00DC3195">
        <w:rPr>
          <w:sz w:val="26"/>
          <w:szCs w:val="26"/>
        </w:rPr>
        <w:t>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4A30A1" w:rsidRPr="00566ABE">
        <w:rPr>
          <w:b/>
          <w:bCs/>
          <w:iCs/>
          <w:color w:val="000000"/>
          <w:sz w:val="28"/>
          <w:szCs w:val="28"/>
        </w:rPr>
        <w:t>. Порядок изменения и расторжения Контракта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.1.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изменения и дополнения к Контракту действительны лишь в том случае,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если они имеют на него ссылку, совершены в письменной форме и подписаны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уполномоченными на то представителями Сторон.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приложения к Контракту, подписанные Сторонами, являются его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неотъемлемыми частями.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.3.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Настоящий Контракт может быть расторгнут по соглашению сторон либо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судебном порядке по требованию одной из стороны в соответствии с действующим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законодательством.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E16F51">
        <w:rPr>
          <w:b/>
          <w:bCs/>
          <w:iCs/>
          <w:color w:val="000000"/>
          <w:sz w:val="26"/>
          <w:szCs w:val="26"/>
        </w:rPr>
        <w:t>.4.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При не достижении согласия в процессе переговоров по возникшим спорам,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 xml:space="preserve">споры передаются на рассмотрение Арбитражного суда </w:t>
      </w:r>
      <w:r>
        <w:rPr>
          <w:bCs/>
          <w:iCs/>
          <w:color w:val="000000"/>
          <w:sz w:val="26"/>
          <w:szCs w:val="26"/>
        </w:rPr>
        <w:t>Республики Башкортостан</w:t>
      </w:r>
      <w:r w:rsidRPr="00E16F51">
        <w:rPr>
          <w:bCs/>
          <w:iCs/>
          <w:color w:val="000000"/>
          <w:sz w:val="26"/>
          <w:szCs w:val="26"/>
        </w:rPr>
        <w:t>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4A30A1" w:rsidRPr="00E16F51">
        <w:rPr>
          <w:b/>
          <w:bCs/>
          <w:iCs/>
          <w:color w:val="000000"/>
          <w:sz w:val="28"/>
          <w:szCs w:val="28"/>
        </w:rPr>
        <w:t>. Срок действий Контракта и прочие условия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.1.</w:t>
      </w:r>
      <w:r w:rsidRPr="00E16F51">
        <w:rPr>
          <w:bCs/>
          <w:iCs/>
          <w:color w:val="000000"/>
          <w:sz w:val="26"/>
          <w:szCs w:val="26"/>
        </w:rPr>
        <w:t xml:space="preserve"> Настоящий Контракт и обязательс</w:t>
      </w:r>
      <w:r w:rsidR="00AB548A">
        <w:rPr>
          <w:bCs/>
          <w:iCs/>
          <w:color w:val="000000"/>
          <w:sz w:val="26"/>
          <w:szCs w:val="26"/>
        </w:rPr>
        <w:t>тва по нему вступают в силу с __</w:t>
      </w:r>
      <w:r w:rsidRPr="00E16F51"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года, </w:t>
      </w:r>
      <w:r w:rsidRPr="00E16F51">
        <w:rPr>
          <w:bCs/>
          <w:iCs/>
          <w:color w:val="000000"/>
          <w:sz w:val="26"/>
          <w:szCs w:val="26"/>
        </w:rPr>
        <w:t>и действует до полного окончания исполнения сторонами своих обязательств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нему.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.2.</w:t>
      </w:r>
      <w:r w:rsidRPr="00E16F51">
        <w:rPr>
          <w:bCs/>
          <w:iCs/>
          <w:color w:val="000000"/>
          <w:sz w:val="26"/>
          <w:szCs w:val="26"/>
        </w:rPr>
        <w:t xml:space="preserve"> Срок действия Контракта с </w:t>
      </w:r>
      <w:r w:rsidR="00AB548A">
        <w:rPr>
          <w:bCs/>
          <w:iCs/>
          <w:color w:val="000000"/>
          <w:sz w:val="26"/>
          <w:szCs w:val="26"/>
        </w:rPr>
        <w:t>_</w:t>
      </w:r>
      <w:proofErr w:type="gramStart"/>
      <w:r w:rsidR="00AB548A">
        <w:rPr>
          <w:bCs/>
          <w:iCs/>
          <w:color w:val="000000"/>
          <w:sz w:val="26"/>
          <w:szCs w:val="26"/>
        </w:rPr>
        <w:t>_  _</w:t>
      </w:r>
      <w:proofErr w:type="gramEnd"/>
      <w:r w:rsidR="00AB548A">
        <w:rPr>
          <w:bCs/>
          <w:iCs/>
          <w:color w:val="000000"/>
          <w:sz w:val="26"/>
          <w:szCs w:val="26"/>
        </w:rPr>
        <w:t>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года по </w:t>
      </w:r>
      <w:r w:rsidR="00AB548A">
        <w:rPr>
          <w:bCs/>
          <w:iCs/>
          <w:color w:val="000000"/>
          <w:sz w:val="26"/>
          <w:szCs w:val="26"/>
        </w:rPr>
        <w:t>__  _______</w:t>
      </w:r>
      <w:r>
        <w:rPr>
          <w:bCs/>
          <w:iCs/>
          <w:color w:val="000000"/>
          <w:sz w:val="26"/>
          <w:szCs w:val="26"/>
        </w:rPr>
        <w:t>201</w:t>
      </w:r>
      <w:r w:rsidR="00DA11BE">
        <w:rPr>
          <w:bCs/>
          <w:iCs/>
          <w:color w:val="000000"/>
          <w:sz w:val="26"/>
          <w:szCs w:val="26"/>
        </w:rPr>
        <w:t>8</w:t>
      </w:r>
      <w:r w:rsidRPr="00E16F51">
        <w:rPr>
          <w:bCs/>
          <w:iCs/>
          <w:color w:val="000000"/>
          <w:sz w:val="26"/>
          <w:szCs w:val="26"/>
        </w:rPr>
        <w:t xml:space="preserve"> года.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A27C3A">
        <w:rPr>
          <w:b/>
          <w:bCs/>
          <w:iCs/>
          <w:color w:val="000000"/>
          <w:sz w:val="26"/>
          <w:szCs w:val="26"/>
        </w:rPr>
        <w:t>3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Pr="00E16F51">
        <w:rPr>
          <w:bCs/>
          <w:iCs/>
          <w:color w:val="000000"/>
          <w:sz w:val="26"/>
          <w:szCs w:val="26"/>
        </w:rPr>
        <w:t xml:space="preserve"> Отношения, возникающие из настоящего Контракта и не урегулированные им,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регулируются законодательством Российской Федерации.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A27C3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Контракт составлен в двух экземплярах, имеющих одинаковую юридическую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силу по одному для каждой из сторон.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16F51">
        <w:rPr>
          <w:b/>
          <w:bCs/>
          <w:iCs/>
          <w:color w:val="000000"/>
          <w:sz w:val="28"/>
          <w:szCs w:val="28"/>
        </w:rPr>
        <w:t>7. Реквизиты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E16F51" w:rsidRDefault="004A30A1" w:rsidP="004A30A1">
      <w:pPr>
        <w:autoSpaceDE w:val="0"/>
        <w:autoSpaceDN w:val="0"/>
        <w:adjustRightInd w:val="0"/>
        <w:ind w:left="1416" w:firstLine="708"/>
        <w:rPr>
          <w:b/>
          <w:bCs/>
          <w:iCs/>
          <w:color w:val="000000"/>
          <w:sz w:val="26"/>
          <w:szCs w:val="26"/>
        </w:rPr>
      </w:pPr>
      <w:proofErr w:type="gramStart"/>
      <w:r w:rsidRPr="00E16F51">
        <w:rPr>
          <w:b/>
          <w:bCs/>
          <w:iCs/>
          <w:color w:val="000000"/>
          <w:sz w:val="26"/>
          <w:szCs w:val="26"/>
        </w:rPr>
        <w:t>Заказчик:</w:t>
      </w:r>
      <w:r>
        <w:rPr>
          <w:b/>
          <w:bCs/>
          <w:iCs/>
          <w:color w:val="000000"/>
          <w:sz w:val="26"/>
          <w:szCs w:val="26"/>
        </w:rPr>
        <w:tab/>
      </w:r>
      <w:proofErr w:type="gramEnd"/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 w:rsidRPr="00E16F51">
        <w:rPr>
          <w:b/>
          <w:bCs/>
          <w:iCs/>
          <w:color w:val="000000"/>
          <w:sz w:val="26"/>
          <w:szCs w:val="26"/>
        </w:rPr>
        <w:t>Исполнитель:</w:t>
      </w:r>
    </w:p>
    <w:p w:rsidR="004A30A1" w:rsidRPr="00E16F51" w:rsidRDefault="004A30A1" w:rsidP="004A30A1">
      <w:pPr>
        <w:autoSpaceDE w:val="0"/>
        <w:autoSpaceDN w:val="0"/>
        <w:adjustRightInd w:val="0"/>
        <w:ind w:left="708" w:firstLine="708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                           </w:t>
      </w:r>
      <w:r w:rsidR="00AF4B5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 сельсовет                                    </w:t>
      </w:r>
      <w:r w:rsidR="00C95459">
        <w:rPr>
          <w:bCs/>
          <w:iCs/>
          <w:color w:val="000000"/>
          <w:sz w:val="26"/>
          <w:szCs w:val="26"/>
        </w:rPr>
        <w:t>Адрес</w:t>
      </w:r>
      <w:r w:rsidR="00AF4B5F">
        <w:rPr>
          <w:bCs/>
          <w:iCs/>
          <w:color w:val="000000"/>
          <w:sz w:val="26"/>
          <w:szCs w:val="26"/>
        </w:rPr>
        <w:t>_________________________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муниципального </w:t>
      </w:r>
      <w:r w:rsidRPr="004072F5">
        <w:rPr>
          <w:bCs/>
          <w:iCs/>
          <w:color w:val="000000"/>
          <w:sz w:val="26"/>
          <w:szCs w:val="26"/>
        </w:rPr>
        <w:t xml:space="preserve">района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</w:t>
      </w:r>
      <w:r w:rsidR="00C95459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Мечетлинский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район Республики Башкортостан        </w:t>
      </w:r>
      <w:r w:rsidR="00AF4B5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452550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r>
        <w:rPr>
          <w:bCs/>
          <w:iCs/>
          <w:color w:val="000000"/>
          <w:sz w:val="26"/>
          <w:szCs w:val="26"/>
        </w:rPr>
        <w:t>РБ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proofErr w:type="spellStart"/>
      <w:r>
        <w:rPr>
          <w:bCs/>
          <w:iCs/>
          <w:color w:val="000000"/>
          <w:sz w:val="26"/>
          <w:szCs w:val="26"/>
        </w:rPr>
        <w:t>Мечетлинский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 </w:t>
      </w:r>
      <w:r w:rsidRPr="004072F5">
        <w:rPr>
          <w:bCs/>
          <w:iCs/>
          <w:color w:val="000000"/>
          <w:sz w:val="26"/>
          <w:szCs w:val="26"/>
        </w:rPr>
        <w:t xml:space="preserve">район, </w:t>
      </w:r>
      <w:r>
        <w:rPr>
          <w:bCs/>
          <w:iCs/>
          <w:color w:val="000000"/>
          <w:sz w:val="26"/>
          <w:szCs w:val="26"/>
        </w:rPr>
        <w:t xml:space="preserve">                               ИНН </w:t>
      </w:r>
      <w:r w:rsidR="00AF4B5F">
        <w:rPr>
          <w:bCs/>
          <w:iCs/>
          <w:color w:val="000000"/>
          <w:sz w:val="26"/>
          <w:szCs w:val="26"/>
        </w:rPr>
        <w:t>___________</w:t>
      </w:r>
      <w:r>
        <w:rPr>
          <w:bCs/>
          <w:iCs/>
          <w:color w:val="000000"/>
          <w:sz w:val="26"/>
          <w:szCs w:val="26"/>
        </w:rPr>
        <w:t xml:space="preserve"> КПП </w:t>
      </w:r>
      <w:r w:rsidR="00AF4B5F">
        <w:rPr>
          <w:bCs/>
          <w:iCs/>
          <w:color w:val="000000"/>
          <w:sz w:val="26"/>
          <w:szCs w:val="26"/>
        </w:rPr>
        <w:t>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gramStart"/>
      <w:r>
        <w:rPr>
          <w:bCs/>
          <w:iCs/>
          <w:color w:val="000000"/>
          <w:sz w:val="26"/>
          <w:szCs w:val="26"/>
        </w:rPr>
        <w:t>село</w:t>
      </w:r>
      <w:proofErr w:type="gramEnd"/>
      <w:r>
        <w:rPr>
          <w:bCs/>
          <w:iCs/>
          <w:color w:val="000000"/>
          <w:sz w:val="26"/>
          <w:szCs w:val="26"/>
        </w:rPr>
        <w:t xml:space="preserve"> </w:t>
      </w:r>
      <w:r w:rsidR="00E34BCF">
        <w:rPr>
          <w:bCs/>
          <w:iCs/>
          <w:color w:val="000000"/>
          <w:sz w:val="26"/>
          <w:szCs w:val="26"/>
        </w:rPr>
        <w:t>Большеустьикинское</w:t>
      </w:r>
      <w:r>
        <w:rPr>
          <w:bCs/>
          <w:iCs/>
          <w:color w:val="000000"/>
          <w:sz w:val="26"/>
          <w:szCs w:val="26"/>
        </w:rPr>
        <w:t xml:space="preserve">, ул. Трактовая, 11а             р\с </w:t>
      </w:r>
      <w:r w:rsidR="00AF4B5F">
        <w:rPr>
          <w:bCs/>
          <w:iCs/>
          <w:color w:val="000000"/>
          <w:sz w:val="26"/>
          <w:szCs w:val="26"/>
        </w:rPr>
        <w:t>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ИНН 0236012744 КПП 023601001                                к\с </w:t>
      </w:r>
      <w:r w:rsidR="00AF4B5F">
        <w:rPr>
          <w:bCs/>
          <w:iCs/>
          <w:color w:val="000000"/>
          <w:sz w:val="26"/>
          <w:szCs w:val="26"/>
        </w:rPr>
        <w:t>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ОГРН </w:t>
      </w:r>
      <w:r>
        <w:rPr>
          <w:bCs/>
          <w:iCs/>
          <w:color w:val="000000"/>
          <w:sz w:val="26"/>
          <w:szCs w:val="26"/>
        </w:rPr>
        <w:t>1090220000397</w:t>
      </w:r>
      <w:r w:rsidRPr="004072F5">
        <w:rPr>
          <w:bCs/>
          <w:iCs/>
          <w:color w:val="000000"/>
          <w:sz w:val="26"/>
          <w:szCs w:val="26"/>
        </w:rPr>
        <w:t xml:space="preserve"> ОКПО </w:t>
      </w:r>
      <w:r>
        <w:rPr>
          <w:bCs/>
          <w:iCs/>
          <w:color w:val="000000"/>
          <w:sz w:val="26"/>
          <w:szCs w:val="26"/>
        </w:rPr>
        <w:t xml:space="preserve">04283101                       БИК </w:t>
      </w:r>
      <w:r w:rsidR="00AF4B5F">
        <w:rPr>
          <w:bCs/>
          <w:iCs/>
          <w:color w:val="000000"/>
          <w:sz w:val="26"/>
          <w:szCs w:val="26"/>
        </w:rPr>
        <w:t>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gramStart"/>
      <w:r w:rsidRPr="004072F5">
        <w:rPr>
          <w:bCs/>
          <w:iCs/>
          <w:color w:val="000000"/>
          <w:sz w:val="26"/>
          <w:szCs w:val="26"/>
        </w:rPr>
        <w:t>р</w:t>
      </w:r>
      <w:proofErr w:type="gramEnd"/>
      <w:r w:rsidRPr="004072F5">
        <w:rPr>
          <w:bCs/>
          <w:iCs/>
          <w:color w:val="000000"/>
          <w:sz w:val="26"/>
          <w:szCs w:val="26"/>
        </w:rPr>
        <w:t xml:space="preserve">/с </w:t>
      </w:r>
      <w:r>
        <w:rPr>
          <w:bCs/>
          <w:iCs/>
          <w:color w:val="000000"/>
          <w:sz w:val="26"/>
          <w:szCs w:val="26"/>
        </w:rPr>
        <w:t>40204810700000001841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в ГРКЦ НБ     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Респ</w:t>
      </w:r>
      <w:proofErr w:type="spellEnd"/>
      <w:r>
        <w:rPr>
          <w:bCs/>
          <w:iCs/>
          <w:color w:val="000000"/>
          <w:sz w:val="26"/>
          <w:szCs w:val="26"/>
        </w:rPr>
        <w:t>. Башкортостан Банка России г.Уфа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Глава сельского поселения 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                                     Директор </w:t>
      </w:r>
      <w:r w:rsidR="00AF4B5F">
        <w:rPr>
          <w:bCs/>
          <w:iCs/>
          <w:color w:val="000000"/>
          <w:sz w:val="26"/>
          <w:szCs w:val="26"/>
        </w:rPr>
        <w:t>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                                      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>______________________</w:t>
      </w:r>
      <w:proofErr w:type="spellStart"/>
      <w:r w:rsidR="00974164">
        <w:rPr>
          <w:bCs/>
          <w:iCs/>
          <w:color w:val="000000"/>
          <w:sz w:val="26"/>
          <w:szCs w:val="26"/>
        </w:rPr>
        <w:t>Р.Р.Галяутдинов</w:t>
      </w:r>
      <w:proofErr w:type="spellEnd"/>
      <w:r>
        <w:rPr>
          <w:bCs/>
          <w:iCs/>
          <w:color w:val="000000"/>
          <w:sz w:val="26"/>
          <w:szCs w:val="26"/>
        </w:rPr>
        <w:t xml:space="preserve">                    _________________ </w:t>
      </w:r>
      <w:r w:rsidR="00AF4B5F">
        <w:rPr>
          <w:bCs/>
          <w:iCs/>
          <w:color w:val="000000"/>
          <w:sz w:val="26"/>
          <w:szCs w:val="26"/>
        </w:rPr>
        <w:t>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            </w:t>
      </w:r>
      <w:r w:rsidRPr="00060639">
        <w:rPr>
          <w:bCs/>
          <w:iCs/>
          <w:color w:val="000000"/>
          <w:sz w:val="20"/>
          <w:szCs w:val="20"/>
        </w:rPr>
        <w:t>М.П.</w:t>
      </w:r>
    </w:p>
    <w:sectPr w:rsidR="004A30A1" w:rsidSect="000902BE">
      <w:footerReference w:type="default" r:id="rId7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B7" w:rsidRDefault="009866B7" w:rsidP="000902BE">
      <w:r>
        <w:separator/>
      </w:r>
    </w:p>
  </w:endnote>
  <w:endnote w:type="continuationSeparator" w:id="0">
    <w:p w:rsidR="009866B7" w:rsidRDefault="009866B7" w:rsidP="000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E" w:rsidRPr="000902BE" w:rsidRDefault="000902BE" w:rsidP="000902BE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B7" w:rsidRDefault="009866B7" w:rsidP="000902BE">
      <w:r>
        <w:separator/>
      </w:r>
    </w:p>
  </w:footnote>
  <w:footnote w:type="continuationSeparator" w:id="0">
    <w:p w:rsidR="009866B7" w:rsidRDefault="009866B7" w:rsidP="0009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F39"/>
    <w:rsid w:val="000902BE"/>
    <w:rsid w:val="000A3CBB"/>
    <w:rsid w:val="000D3896"/>
    <w:rsid w:val="001652CF"/>
    <w:rsid w:val="001F7E2F"/>
    <w:rsid w:val="00245565"/>
    <w:rsid w:val="002510B3"/>
    <w:rsid w:val="0028583E"/>
    <w:rsid w:val="00383A91"/>
    <w:rsid w:val="003F447B"/>
    <w:rsid w:val="00430A99"/>
    <w:rsid w:val="004420E4"/>
    <w:rsid w:val="004506C3"/>
    <w:rsid w:val="004A30A1"/>
    <w:rsid w:val="004F14A8"/>
    <w:rsid w:val="004F5655"/>
    <w:rsid w:val="0050484D"/>
    <w:rsid w:val="00575B36"/>
    <w:rsid w:val="00580B63"/>
    <w:rsid w:val="00581F39"/>
    <w:rsid w:val="0060544D"/>
    <w:rsid w:val="0060688F"/>
    <w:rsid w:val="006553F7"/>
    <w:rsid w:val="006B6B1C"/>
    <w:rsid w:val="00727CB3"/>
    <w:rsid w:val="007C27F1"/>
    <w:rsid w:val="008B36D2"/>
    <w:rsid w:val="009017EA"/>
    <w:rsid w:val="00974164"/>
    <w:rsid w:val="009866B7"/>
    <w:rsid w:val="009E065C"/>
    <w:rsid w:val="009E5AC1"/>
    <w:rsid w:val="00A27C3A"/>
    <w:rsid w:val="00A65991"/>
    <w:rsid w:val="00AB548A"/>
    <w:rsid w:val="00AF4B5F"/>
    <w:rsid w:val="00B66AD0"/>
    <w:rsid w:val="00B75097"/>
    <w:rsid w:val="00BD6372"/>
    <w:rsid w:val="00BE4163"/>
    <w:rsid w:val="00BE427C"/>
    <w:rsid w:val="00C21A04"/>
    <w:rsid w:val="00C95459"/>
    <w:rsid w:val="00D102BA"/>
    <w:rsid w:val="00D2212A"/>
    <w:rsid w:val="00D27C5F"/>
    <w:rsid w:val="00D55DCD"/>
    <w:rsid w:val="00D65C16"/>
    <w:rsid w:val="00DA11BE"/>
    <w:rsid w:val="00DB5E7F"/>
    <w:rsid w:val="00E34BCF"/>
    <w:rsid w:val="00EE7AF7"/>
    <w:rsid w:val="00F003BC"/>
    <w:rsid w:val="00FB1357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47ED9FA-A9D8-4ED4-83F8-F480849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065C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E065C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065C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065C"/>
    <w:rPr>
      <w:sz w:val="28"/>
      <w:szCs w:val="24"/>
    </w:rPr>
  </w:style>
  <w:style w:type="character" w:customStyle="1" w:styleId="30">
    <w:name w:val="Заголовок 3 Знак"/>
    <w:link w:val="3"/>
    <w:rsid w:val="009E065C"/>
    <w:rPr>
      <w:rFonts w:ascii="Bashkort" w:hAnsi="Bashkort"/>
      <w:b/>
      <w:sz w:val="24"/>
    </w:rPr>
  </w:style>
  <w:style w:type="character" w:customStyle="1" w:styleId="50">
    <w:name w:val="Заголовок 5 Знак"/>
    <w:link w:val="5"/>
    <w:rsid w:val="009E065C"/>
    <w:rPr>
      <w:rFonts w:ascii="Bashkort" w:hAnsi="Bashkort"/>
      <w:b/>
      <w:sz w:val="2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81F3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6553F7"/>
    <w:pPr>
      <w:suppressAutoHyphens w:val="0"/>
      <w:jc w:val="center"/>
    </w:pPr>
    <w:rPr>
      <w:rFonts w:ascii="Arial" w:hAnsi="Arial"/>
      <w:sz w:val="48"/>
      <w:szCs w:val="20"/>
      <w:lang w:eastAsia="ru-RU"/>
    </w:rPr>
  </w:style>
  <w:style w:type="character" w:customStyle="1" w:styleId="a5">
    <w:name w:val="Название Знак"/>
    <w:link w:val="a4"/>
    <w:rsid w:val="006553F7"/>
    <w:rPr>
      <w:rFonts w:ascii="Arial" w:hAnsi="Arial"/>
      <w:sz w:val="48"/>
    </w:rPr>
  </w:style>
  <w:style w:type="paragraph" w:customStyle="1" w:styleId="ConsPlusNonformat">
    <w:name w:val="ConsPlusNonformat"/>
    <w:rsid w:val="009E06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0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06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link w:val="a6"/>
    <w:rsid w:val="009E065C"/>
    <w:rPr>
      <w:sz w:val="24"/>
      <w:szCs w:val="24"/>
    </w:rPr>
  </w:style>
  <w:style w:type="paragraph" w:styleId="a8">
    <w:name w:val="header"/>
    <w:basedOn w:val="a"/>
    <w:link w:val="a9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9E065C"/>
    <w:rPr>
      <w:sz w:val="24"/>
      <w:szCs w:val="24"/>
    </w:rPr>
  </w:style>
  <w:style w:type="paragraph" w:customStyle="1" w:styleId="TimesNewRoman14">
    <w:name w:val="Times New Roman 14 пт"/>
    <w:link w:val="TimesNewRoman140"/>
    <w:rsid w:val="009E065C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E065C"/>
    <w:rPr>
      <w:rFonts w:cs="Arial"/>
      <w:sz w:val="28"/>
    </w:rPr>
  </w:style>
  <w:style w:type="character" w:styleId="aa">
    <w:name w:val="Hyperlink"/>
    <w:rsid w:val="009E065C"/>
    <w:rPr>
      <w:color w:val="0000FF"/>
      <w:u w:val="single"/>
    </w:rPr>
  </w:style>
  <w:style w:type="paragraph" w:customStyle="1" w:styleId="ab">
    <w:name w:val="Знак Знак Знак Знак"/>
    <w:basedOn w:val="a"/>
    <w:rsid w:val="009E065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9E06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9E065C"/>
    <w:rPr>
      <w:b/>
      <w:bCs/>
    </w:rPr>
  </w:style>
  <w:style w:type="paragraph" w:styleId="ae">
    <w:name w:val="Balloon Text"/>
    <w:basedOn w:val="a"/>
    <w:link w:val="af"/>
    <w:rsid w:val="00EE7A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E7A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Links>
    <vt:vector size="72" baseType="variant"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consultantplus://offline/ref=76B1546638BF8112977CC11134F857751BEB609B0F0933FA5FABF3006ED1190797ABB2F429AA75DDWDO5M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consultantplus://offline/ref=6BD8B745E1CE5011612F61225A8DB48C6E8791C2232102BA16918CA44FE64C22BCF3BAA30EzAL1M</vt:lpwstr>
      </vt:variant>
      <vt:variant>
        <vt:lpwstr/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consultantplus://offline/main?base=LAW;n=115838;fld=134;dst=100157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11</cp:revision>
  <cp:lastPrinted>2013-05-20T08:39:00Z</cp:lastPrinted>
  <dcterms:created xsi:type="dcterms:W3CDTF">2014-05-23T11:36:00Z</dcterms:created>
  <dcterms:modified xsi:type="dcterms:W3CDTF">2018-05-25T05:32:00Z</dcterms:modified>
</cp:coreProperties>
</file>