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D6" w:rsidRPr="005317D6" w:rsidRDefault="005317D6" w:rsidP="00A674C8">
      <w:pPr>
        <w:pStyle w:val="1"/>
        <w:jc w:val="center"/>
        <w:rPr>
          <w:rFonts w:cs="Arial"/>
        </w:rPr>
      </w:pPr>
      <w:r>
        <w:rPr>
          <w:rFonts w:cs="Arial"/>
        </w:rPr>
        <w:t>Своевременная уплата налогов – залог стабильности</w:t>
      </w:r>
      <w:r w:rsidR="00A674C8">
        <w:rPr>
          <w:rFonts w:cs="Arial"/>
        </w:rPr>
        <w:t>!</w:t>
      </w:r>
    </w:p>
    <w:p w:rsidR="005317D6" w:rsidRPr="00A674C8" w:rsidRDefault="005317D6" w:rsidP="00A674C8">
      <w:pPr>
        <w:pStyle w:val="a6"/>
        <w:ind w:firstLine="708"/>
        <w:jc w:val="both"/>
        <w:rPr>
          <w:color w:val="000000" w:themeColor="text1"/>
          <w:sz w:val="24"/>
          <w:szCs w:val="24"/>
        </w:rPr>
      </w:pPr>
      <w:r w:rsidRPr="00A674C8">
        <w:rPr>
          <w:color w:val="000000" w:themeColor="text1"/>
          <w:sz w:val="24"/>
          <w:szCs w:val="24"/>
        </w:rPr>
        <w:t>Практически каждый налогоплательщик имеет в собственности либо транспортное средство, либо квартиру или долю в ней, дом, дачу или земельный участок, а с приобретением прав на перечисленное имущество у граждан появляются и обязанности. К ним, в том числе, относится и обязанность каждого гражданина – платить законно установленные налоги, которая закреплена Конституцией Российской Федерации.</w:t>
      </w:r>
    </w:p>
    <w:p w:rsidR="005317D6" w:rsidRPr="005317D6" w:rsidRDefault="005317D6" w:rsidP="005317D6">
      <w:pPr>
        <w:pStyle w:val="article-renderblock"/>
        <w:ind w:firstLine="708"/>
        <w:jc w:val="both"/>
        <w:rPr>
          <w:sz w:val="24"/>
          <w:szCs w:val="24"/>
        </w:rPr>
      </w:pPr>
      <w:r w:rsidRPr="005317D6">
        <w:rPr>
          <w:sz w:val="24"/>
          <w:szCs w:val="24"/>
        </w:rPr>
        <w:t>Поэтому мы напоминаем</w:t>
      </w:r>
      <w:r w:rsidR="001E7F2B" w:rsidRPr="005317D6">
        <w:rPr>
          <w:sz w:val="24"/>
          <w:szCs w:val="24"/>
        </w:rPr>
        <w:t xml:space="preserve"> о приближающемся сро</w:t>
      </w:r>
      <w:r w:rsidRPr="005317D6">
        <w:rPr>
          <w:sz w:val="24"/>
          <w:szCs w:val="24"/>
        </w:rPr>
        <w:t xml:space="preserve">ке оплаты имущественных налогов </w:t>
      </w:r>
    </w:p>
    <w:p w:rsidR="001E7F2B" w:rsidRPr="001E7F2B" w:rsidRDefault="005317D6" w:rsidP="00A674C8">
      <w:pPr>
        <w:pStyle w:val="article-renderblock"/>
        <w:jc w:val="center"/>
        <w:rPr>
          <w:sz w:val="24"/>
          <w:szCs w:val="24"/>
        </w:rPr>
      </w:pPr>
      <w:r w:rsidRPr="005317D6">
        <w:rPr>
          <w:rFonts w:ascii="YS Text" w:hAnsi="YS Text"/>
          <w:i/>
          <w:color w:val="FF0000"/>
        </w:rPr>
        <w:t>1 декабря - единый срок уплаты налога на имущество, транспортного и земельного налогов</w:t>
      </w:r>
      <w:r w:rsidR="001E7F2B" w:rsidRPr="005317D6">
        <w:rPr>
          <w:rFonts w:ascii="YS Text" w:hAnsi="YS Text"/>
          <w:i/>
          <w:color w:val="FF0000"/>
        </w:rPr>
        <w:t>.</w:t>
      </w:r>
      <w:r w:rsidR="00A674C8" w:rsidRPr="001E7F2B">
        <w:rPr>
          <w:sz w:val="24"/>
          <w:szCs w:val="24"/>
        </w:rPr>
        <w:t xml:space="preserve"> </w:t>
      </w:r>
    </w:p>
    <w:p w:rsidR="001E7F2B" w:rsidRPr="001E7F2B" w:rsidRDefault="001E7F2B" w:rsidP="001E7F2B">
      <w:pPr>
        <w:spacing w:after="0" w:line="240" w:lineRule="auto"/>
        <w:rPr>
          <w:rFonts w:ascii="YS Text" w:eastAsia="Times New Roman" w:hAnsi="YS Text" w:cs="Times New Roman"/>
          <w:vanish/>
          <w:sz w:val="24"/>
          <w:szCs w:val="24"/>
          <w:lang w:eastAsia="ru-RU"/>
        </w:rPr>
      </w:pPr>
      <w:r w:rsidRPr="001E7F2B">
        <w:rPr>
          <w:rFonts w:ascii="YS Text" w:eastAsia="Times New Roman" w:hAnsi="YS Text" w:cs="Times New Roman"/>
          <w:vanish/>
          <w:sz w:val="24"/>
          <w:szCs w:val="24"/>
          <w:lang w:eastAsia="ru-RU"/>
        </w:rPr>
        <w:t>213 просмотров. Уникальные посетители страницы.</w:t>
      </w:r>
    </w:p>
    <w:p w:rsidR="001E7F2B" w:rsidRPr="001E7F2B" w:rsidRDefault="001E7F2B" w:rsidP="001E7F2B">
      <w:pPr>
        <w:spacing w:after="0" w:line="240" w:lineRule="auto"/>
        <w:rPr>
          <w:rFonts w:ascii="YS Text" w:eastAsia="Times New Roman" w:hAnsi="YS Text" w:cs="Times New Roman"/>
          <w:vanish/>
          <w:sz w:val="24"/>
          <w:szCs w:val="24"/>
          <w:lang w:eastAsia="ru-RU"/>
        </w:rPr>
      </w:pPr>
      <w:r w:rsidRPr="001E7F2B">
        <w:rPr>
          <w:rFonts w:ascii="YS Text" w:eastAsia="Times New Roman" w:hAnsi="YS Text" w:cs="Times New Roman"/>
          <w:vanish/>
          <w:sz w:val="24"/>
          <w:szCs w:val="24"/>
          <w:lang w:eastAsia="ru-RU"/>
        </w:rPr>
        <w:t>156 дочитываний, 73%. Пользователи, дочитавшие до конца.</w:t>
      </w:r>
    </w:p>
    <w:p w:rsidR="001E7F2B" w:rsidRPr="001E7F2B" w:rsidRDefault="001E7F2B" w:rsidP="001E7F2B">
      <w:pPr>
        <w:spacing w:after="0" w:line="240" w:lineRule="auto"/>
        <w:rPr>
          <w:rFonts w:ascii="YS Text" w:eastAsia="Times New Roman" w:hAnsi="YS Text" w:cs="Times New Roman"/>
          <w:vanish/>
          <w:sz w:val="24"/>
          <w:szCs w:val="24"/>
          <w:lang w:eastAsia="ru-RU"/>
        </w:rPr>
      </w:pPr>
      <w:r w:rsidRPr="001E7F2B">
        <w:rPr>
          <w:rFonts w:ascii="YS Text" w:eastAsia="Times New Roman" w:hAnsi="YS Text" w:cs="Times New Roman"/>
          <w:vanish/>
          <w:sz w:val="24"/>
          <w:szCs w:val="24"/>
          <w:lang w:eastAsia="ru-RU"/>
        </w:rPr>
        <w:t>30 сек. Среднее время дочитывания публикации.</w:t>
      </w:r>
    </w:p>
    <w:p w:rsidR="005317D6" w:rsidRPr="00A674C8" w:rsidRDefault="001E7F2B" w:rsidP="00A674C8">
      <w:pPr>
        <w:spacing w:after="0" w:line="240" w:lineRule="auto"/>
        <w:jc w:val="center"/>
        <w:rPr>
          <w:rFonts w:ascii="YS Text" w:eastAsia="Times New Roman" w:hAnsi="YS Text" w:cs="Times New Roman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noProof/>
          <w:sz w:val="24"/>
          <w:szCs w:val="24"/>
          <w:lang w:eastAsia="ru-RU"/>
        </w:rPr>
        <w:drawing>
          <wp:inline distT="0" distB="0" distL="0" distR="0" wp14:anchorId="5E1A267D" wp14:editId="2C437DED">
            <wp:extent cx="4605867" cy="3070578"/>
            <wp:effectExtent l="0" t="0" r="4445" b="0"/>
            <wp:docPr id="1" name="Рисунок 1" descr="Налоговая служба напоминает о необходимости оплаты имущественных налог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логовая служба напоминает о необходимости оплаты имущественных налог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39" cy="307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C8" w:rsidRPr="00A674C8" w:rsidRDefault="001E7F2B" w:rsidP="00A674C8">
      <w:pPr>
        <w:pStyle w:val="a6"/>
        <w:ind w:firstLine="708"/>
        <w:jc w:val="both"/>
        <w:rPr>
          <w:color w:val="000000" w:themeColor="text1"/>
          <w:sz w:val="24"/>
          <w:szCs w:val="24"/>
        </w:rPr>
      </w:pPr>
      <w:r w:rsidRPr="00A674C8">
        <w:rPr>
          <w:color w:val="000000" w:themeColor="text1"/>
          <w:sz w:val="24"/>
          <w:szCs w:val="24"/>
        </w:rPr>
        <w:t>Кроме того, еще раз стоит упомянуть, что уплата налогов является обязанностью, за неисполнение которой неплательщик может быть привлечен к ответственности.</w:t>
      </w:r>
      <w:r w:rsidR="00A674C8" w:rsidRPr="00A674C8">
        <w:rPr>
          <w:color w:val="000000" w:themeColor="text1"/>
          <w:sz w:val="24"/>
          <w:szCs w:val="24"/>
        </w:rPr>
        <w:t xml:space="preserve"> </w:t>
      </w:r>
      <w:r w:rsidR="00A674C8" w:rsidRPr="00A674C8">
        <w:rPr>
          <w:color w:val="000000" w:themeColor="text1"/>
          <w:sz w:val="24"/>
          <w:szCs w:val="24"/>
        </w:rPr>
        <w:t>Так, при неуплате исчисленных сумм налогов в установленный срок, должнику придется уплатить не только сумму налоговой задолженности, но и пени за каждый день просрочки платежа.</w:t>
      </w:r>
      <w:r w:rsidR="00A674C8" w:rsidRPr="00A674C8">
        <w:rPr>
          <w:color w:val="000000" w:themeColor="text1"/>
          <w:sz w:val="24"/>
          <w:szCs w:val="24"/>
        </w:rPr>
        <w:t xml:space="preserve"> </w:t>
      </w:r>
      <w:r w:rsidR="00A674C8" w:rsidRPr="00A674C8">
        <w:rPr>
          <w:color w:val="000000" w:themeColor="text1"/>
          <w:sz w:val="24"/>
          <w:szCs w:val="24"/>
        </w:rPr>
        <w:t>Кроме того, после окончания сроков уплаты по имущественным налогам в отношении должников в суды направляются  заявления о взыскании имущественных налогов с физических лиц.</w:t>
      </w:r>
    </w:p>
    <w:p w:rsidR="001E7F2B" w:rsidRPr="005317D6" w:rsidRDefault="001E7F2B" w:rsidP="00A674C8">
      <w:pPr>
        <w:pStyle w:val="article-renderblock"/>
        <w:spacing w:after="0"/>
        <w:ind w:firstLine="708"/>
        <w:jc w:val="both"/>
        <w:rPr>
          <w:sz w:val="24"/>
          <w:szCs w:val="24"/>
        </w:rPr>
      </w:pPr>
      <w:r w:rsidRPr="005317D6">
        <w:rPr>
          <w:sz w:val="24"/>
          <w:szCs w:val="24"/>
        </w:rPr>
        <w:t xml:space="preserve"> Поэтому сроки уплаты налогов необходимо строго соблюдать, стараясь производить все необходимые выплаты своевременно. Обращаем внимание и на то, что обязательство считается исполненным только в случае полной выплаты исчисленной суммы налогов.</w:t>
      </w:r>
    </w:p>
    <w:p w:rsidR="005317D6" w:rsidRPr="00A674C8" w:rsidRDefault="001E7F2B" w:rsidP="00A674C8">
      <w:pPr>
        <w:pStyle w:val="article-renderblock"/>
        <w:ind w:firstLine="708"/>
        <w:jc w:val="both"/>
        <w:rPr>
          <w:sz w:val="24"/>
          <w:szCs w:val="24"/>
        </w:rPr>
      </w:pPr>
      <w:r w:rsidRPr="005317D6">
        <w:rPr>
          <w:sz w:val="24"/>
          <w:szCs w:val="24"/>
        </w:rPr>
        <w:t xml:space="preserve">Стоит отметить, что </w:t>
      </w:r>
      <w:bookmarkStart w:id="0" w:name="_GoBack"/>
      <w:bookmarkEnd w:id="0"/>
      <w:r w:rsidRPr="005317D6">
        <w:rPr>
          <w:sz w:val="24"/>
          <w:szCs w:val="24"/>
        </w:rPr>
        <w:t>россияне могут платить налоги не только за себя, но и за своих близких. ФНС России запустила сервис «</w:t>
      </w:r>
      <w:hyperlink r:id="rId6" w:tgtFrame="_blank" w:history="1">
        <w:r w:rsidRPr="005317D6">
          <w:rPr>
            <w:rStyle w:val="a3"/>
            <w:color w:val="0077FF"/>
            <w:sz w:val="24"/>
            <w:szCs w:val="24"/>
          </w:rPr>
          <w:t>Уплата налогов за третьих лиц</w:t>
        </w:r>
      </w:hyperlink>
      <w:r w:rsidRPr="005317D6">
        <w:rPr>
          <w:sz w:val="24"/>
          <w:szCs w:val="24"/>
        </w:rPr>
        <w:t>», который  дает возможность быстро и правильно подготовить документы для уплаты налога за третье лицо и произвести ее.</w:t>
      </w:r>
    </w:p>
    <w:p w:rsidR="00A674C8" w:rsidRDefault="00992C0D" w:rsidP="00A674C8">
      <w:pPr>
        <w:pStyle w:val="a6"/>
        <w:spacing w:after="300"/>
        <w:ind w:firstLine="708"/>
        <w:jc w:val="both"/>
        <w:rPr>
          <w:color w:val="000000" w:themeColor="text1"/>
          <w:sz w:val="24"/>
          <w:szCs w:val="24"/>
        </w:rPr>
      </w:pPr>
      <w:r w:rsidRPr="00A674C8">
        <w:rPr>
          <w:color w:val="000000" w:themeColor="text1"/>
          <w:sz w:val="24"/>
          <w:szCs w:val="24"/>
        </w:rPr>
        <w:t>Таким образом, чтобы избежать негативных последствий и дополнительных затрат, рекомендуем  налогоплательщикам – должникам в кратчайшие сроки до принятия мер принудительного  взыскания погасить имеющуюся задолженность.</w:t>
      </w:r>
    </w:p>
    <w:p w:rsidR="00A674C8" w:rsidRDefault="00A674C8" w:rsidP="00A674C8">
      <w:pPr>
        <w:pStyle w:val="a6"/>
        <w:spacing w:after="0"/>
        <w:ind w:firstLine="708"/>
        <w:jc w:val="right"/>
        <w:rPr>
          <w:b/>
          <w:i/>
          <w:color w:val="000000" w:themeColor="text1"/>
          <w:sz w:val="24"/>
          <w:szCs w:val="24"/>
        </w:rPr>
      </w:pPr>
      <w:r w:rsidRPr="00407E4E">
        <w:rPr>
          <w:b/>
          <w:i/>
          <w:color w:val="000000" w:themeColor="text1"/>
          <w:sz w:val="24"/>
          <w:szCs w:val="24"/>
        </w:rPr>
        <w:t>Администрация сельского поселения</w:t>
      </w:r>
    </w:p>
    <w:p w:rsidR="00A674C8" w:rsidRPr="00A674C8" w:rsidRDefault="00A674C8" w:rsidP="00A674C8">
      <w:pPr>
        <w:pStyle w:val="a6"/>
        <w:spacing w:after="0"/>
        <w:ind w:firstLine="708"/>
        <w:jc w:val="right"/>
        <w:rPr>
          <w:color w:val="000000" w:themeColor="text1"/>
          <w:sz w:val="24"/>
          <w:szCs w:val="24"/>
        </w:rPr>
      </w:pPr>
      <w:r w:rsidRPr="00407E4E">
        <w:rPr>
          <w:b/>
          <w:i/>
          <w:color w:val="000000" w:themeColor="text1"/>
          <w:sz w:val="24"/>
          <w:szCs w:val="24"/>
        </w:rPr>
        <w:t>Большеустьикинский сельсовет</w:t>
      </w:r>
    </w:p>
    <w:sectPr w:rsidR="00A674C8" w:rsidRPr="00A674C8" w:rsidSect="00A674C8">
      <w:pgSz w:w="11906" w:h="16838"/>
      <w:pgMar w:top="567" w:right="850" w:bottom="567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2B"/>
    <w:rsid w:val="001E7F2B"/>
    <w:rsid w:val="005317D6"/>
    <w:rsid w:val="00992C0D"/>
    <w:rsid w:val="00A674C8"/>
    <w:rsid w:val="00B5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7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7F2B"/>
    <w:rPr>
      <w:strike w:val="0"/>
      <w:dstrike w:val="0"/>
      <w:color w:val="0000FF"/>
      <w:u w:val="none"/>
      <w:effect w:val="none"/>
    </w:rPr>
  </w:style>
  <w:style w:type="paragraph" w:customStyle="1" w:styleId="article-renderblock">
    <w:name w:val="article-render__block"/>
    <w:basedOn w:val="a"/>
    <w:rsid w:val="001E7F2B"/>
    <w:pPr>
      <w:spacing w:before="90" w:after="30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7F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i-lib-buttoncontent-wrapper1">
    <w:name w:val="ui-lib-button__content-wrapper1"/>
    <w:basedOn w:val="a0"/>
    <w:rsid w:val="001E7F2B"/>
  </w:style>
  <w:style w:type="character" w:customStyle="1" w:styleId="article-statdate3">
    <w:name w:val="article-stat__date3"/>
    <w:basedOn w:val="a0"/>
    <w:rsid w:val="001E7F2B"/>
    <w:rPr>
      <w:sz w:val="21"/>
      <w:szCs w:val="21"/>
    </w:rPr>
  </w:style>
  <w:style w:type="character" w:customStyle="1" w:styleId="article-statcount1">
    <w:name w:val="article-stat__count1"/>
    <w:basedOn w:val="a0"/>
    <w:rsid w:val="001E7F2B"/>
    <w:rPr>
      <w:sz w:val="21"/>
      <w:szCs w:val="21"/>
    </w:rPr>
  </w:style>
  <w:style w:type="character" w:customStyle="1" w:styleId="article-stat-tipvalue">
    <w:name w:val="article-stat-tip__value"/>
    <w:basedOn w:val="a0"/>
    <w:rsid w:val="001E7F2B"/>
  </w:style>
  <w:style w:type="paragraph" w:styleId="a4">
    <w:name w:val="Balloon Text"/>
    <w:basedOn w:val="a"/>
    <w:link w:val="a5"/>
    <w:uiPriority w:val="99"/>
    <w:semiHidden/>
    <w:unhideWhenUsed/>
    <w:rsid w:val="001E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F2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92C0D"/>
    <w:pPr>
      <w:spacing w:after="225" w:line="240" w:lineRule="auto"/>
    </w:pPr>
    <w:rPr>
      <w:rFonts w:ascii="Times New Roman" w:eastAsia="Times New Roman" w:hAnsi="Times New Roman" w:cs="Times New Roman"/>
      <w:color w:val="666666"/>
      <w:sz w:val="21"/>
      <w:szCs w:val="21"/>
      <w:lang w:eastAsia="ru-RU"/>
    </w:rPr>
  </w:style>
  <w:style w:type="character" w:customStyle="1" w:styleId="posted-on">
    <w:name w:val="posted-on"/>
    <w:basedOn w:val="a0"/>
    <w:rsid w:val="00992C0D"/>
  </w:style>
  <w:style w:type="character" w:customStyle="1" w:styleId="byline3">
    <w:name w:val="byline3"/>
    <w:basedOn w:val="a0"/>
    <w:rsid w:val="00992C0D"/>
  </w:style>
  <w:style w:type="character" w:customStyle="1" w:styleId="author2">
    <w:name w:val="author2"/>
    <w:basedOn w:val="a0"/>
    <w:rsid w:val="00992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7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7F2B"/>
    <w:rPr>
      <w:strike w:val="0"/>
      <w:dstrike w:val="0"/>
      <w:color w:val="0000FF"/>
      <w:u w:val="none"/>
      <w:effect w:val="none"/>
    </w:rPr>
  </w:style>
  <w:style w:type="paragraph" w:customStyle="1" w:styleId="article-renderblock">
    <w:name w:val="article-render__block"/>
    <w:basedOn w:val="a"/>
    <w:rsid w:val="001E7F2B"/>
    <w:pPr>
      <w:spacing w:before="90" w:after="30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7F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i-lib-buttoncontent-wrapper1">
    <w:name w:val="ui-lib-button__content-wrapper1"/>
    <w:basedOn w:val="a0"/>
    <w:rsid w:val="001E7F2B"/>
  </w:style>
  <w:style w:type="character" w:customStyle="1" w:styleId="article-statdate3">
    <w:name w:val="article-stat__date3"/>
    <w:basedOn w:val="a0"/>
    <w:rsid w:val="001E7F2B"/>
    <w:rPr>
      <w:sz w:val="21"/>
      <w:szCs w:val="21"/>
    </w:rPr>
  </w:style>
  <w:style w:type="character" w:customStyle="1" w:styleId="article-statcount1">
    <w:name w:val="article-stat__count1"/>
    <w:basedOn w:val="a0"/>
    <w:rsid w:val="001E7F2B"/>
    <w:rPr>
      <w:sz w:val="21"/>
      <w:szCs w:val="21"/>
    </w:rPr>
  </w:style>
  <w:style w:type="character" w:customStyle="1" w:styleId="article-stat-tipvalue">
    <w:name w:val="article-stat-tip__value"/>
    <w:basedOn w:val="a0"/>
    <w:rsid w:val="001E7F2B"/>
  </w:style>
  <w:style w:type="paragraph" w:styleId="a4">
    <w:name w:val="Balloon Text"/>
    <w:basedOn w:val="a"/>
    <w:link w:val="a5"/>
    <w:uiPriority w:val="99"/>
    <w:semiHidden/>
    <w:unhideWhenUsed/>
    <w:rsid w:val="001E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F2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92C0D"/>
    <w:pPr>
      <w:spacing w:after="225" w:line="240" w:lineRule="auto"/>
    </w:pPr>
    <w:rPr>
      <w:rFonts w:ascii="Times New Roman" w:eastAsia="Times New Roman" w:hAnsi="Times New Roman" w:cs="Times New Roman"/>
      <w:color w:val="666666"/>
      <w:sz w:val="21"/>
      <w:szCs w:val="21"/>
      <w:lang w:eastAsia="ru-RU"/>
    </w:rPr>
  </w:style>
  <w:style w:type="character" w:customStyle="1" w:styleId="posted-on">
    <w:name w:val="posted-on"/>
    <w:basedOn w:val="a0"/>
    <w:rsid w:val="00992C0D"/>
  </w:style>
  <w:style w:type="character" w:customStyle="1" w:styleId="byline3">
    <w:name w:val="byline3"/>
    <w:basedOn w:val="a0"/>
    <w:rsid w:val="00992C0D"/>
  </w:style>
  <w:style w:type="character" w:customStyle="1" w:styleId="author2">
    <w:name w:val="author2"/>
    <w:basedOn w:val="a0"/>
    <w:rsid w:val="00992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7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23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5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47376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46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0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30902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2499">
                                      <w:marLeft w:val="0"/>
                                      <w:marRight w:val="0"/>
                                      <w:marTop w:val="12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10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61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4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096578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63713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34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2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90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42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94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9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rvice.nalog.ru/static/personal-data.html?svc=payment&amp;from=%2Fpayment%2Fpayment-ex.html%3Fpayer%3Df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</cp:revision>
  <cp:lastPrinted>2020-10-22T09:43:00Z</cp:lastPrinted>
  <dcterms:created xsi:type="dcterms:W3CDTF">2020-10-22T07:15:00Z</dcterms:created>
  <dcterms:modified xsi:type="dcterms:W3CDTF">2020-10-22T09:45:00Z</dcterms:modified>
</cp:coreProperties>
</file>