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EAFDF" w14:textId="09F26A5B" w:rsidR="005031A9" w:rsidRDefault="005031A9" w:rsidP="005031A9">
      <w:pPr>
        <w:jc w:val="both"/>
      </w:pPr>
      <w:r w:rsidRPr="003B56D0">
        <w:t xml:space="preserve">ОБ ИСПОЛНЕНИИ БЮДЖЕТА СЕЛЬСКОГО ПОСЕЛЕНИЯ </w:t>
      </w:r>
      <w:r>
        <w:t>БОЛЬШЕУСТЬИКИНСКИЙ</w:t>
      </w:r>
      <w:r w:rsidRPr="003B56D0">
        <w:t xml:space="preserve"> СЕЛЬСОВЕТ МУНИЦИПАЛЬНОГО РАЙОНА МЕЧЕТЛИНСКИЙ РАЙОН РЕСПУБЛИКИ БАШКОРТОСТАН НА 1 </w:t>
      </w:r>
      <w:r w:rsidR="001802AA">
        <w:t xml:space="preserve">ЯНВАРЯ </w:t>
      </w:r>
      <w:r w:rsidRPr="003B56D0">
        <w:t>202</w:t>
      </w:r>
      <w:r w:rsidR="001802AA">
        <w:t>2</w:t>
      </w:r>
      <w:r w:rsidRPr="003B56D0">
        <w:t xml:space="preserve"> ГОДА</w:t>
      </w:r>
    </w:p>
    <w:p w14:paraId="522DF5D2" w14:textId="7A3FBDF6" w:rsidR="005031A9" w:rsidRDefault="005031A9" w:rsidP="00CA5284">
      <w:pPr>
        <w:ind w:firstLine="708"/>
        <w:jc w:val="both"/>
      </w:pPr>
      <w:r w:rsidRPr="006B7838">
        <w:t xml:space="preserve">Бюджет сельского поселения </w:t>
      </w:r>
      <w:r>
        <w:t xml:space="preserve">Большеустьикинский </w:t>
      </w:r>
      <w:r w:rsidRPr="006B7838">
        <w:t xml:space="preserve">сельсовет муниципального района Мечетлинский район Республики Башкортостан по состоянию на 1 </w:t>
      </w:r>
      <w:r w:rsidR="001802AA">
        <w:t>января 2</w:t>
      </w:r>
      <w:r w:rsidRPr="006B7838">
        <w:t>02</w:t>
      </w:r>
      <w:r w:rsidR="001802AA">
        <w:t>2</w:t>
      </w:r>
      <w:r w:rsidRPr="006B7838">
        <w:t xml:space="preserve"> года в части доходов исполнен на </w:t>
      </w:r>
      <w:r w:rsidR="001802AA">
        <w:t>41</w:t>
      </w:r>
      <w:r w:rsidR="00CA5284">
        <w:t> </w:t>
      </w:r>
      <w:r w:rsidR="001802AA">
        <w:t>935</w:t>
      </w:r>
      <w:r w:rsidR="00CA5284">
        <w:t>,5 тыс.</w:t>
      </w:r>
      <w:r w:rsidRPr="006B7838">
        <w:t xml:space="preserve"> рублей или на </w:t>
      </w:r>
      <w:r>
        <w:t>9</w:t>
      </w:r>
      <w:r w:rsidR="001802AA">
        <w:t>9,2</w:t>
      </w:r>
      <w:r w:rsidRPr="006B7838">
        <w:t>%</w:t>
      </w:r>
      <w:r w:rsidR="00CA5284">
        <w:t>, с уменьшением на 17103,9 тыс. рублей аналогичному периоду 2020 года.</w:t>
      </w:r>
      <w:r w:rsidRPr="006B7838">
        <w:t xml:space="preserve"> Налоговые и неналоговые доходы поступили в сумме </w:t>
      </w:r>
      <w:r w:rsidR="001802AA">
        <w:t>8860</w:t>
      </w:r>
      <w:r w:rsidR="00CA5284">
        <w:t>,</w:t>
      </w:r>
      <w:r w:rsidR="001802AA">
        <w:t>4</w:t>
      </w:r>
      <w:r w:rsidR="00CA5284">
        <w:t xml:space="preserve"> тыс.</w:t>
      </w:r>
      <w:r w:rsidR="00152BD0">
        <w:t xml:space="preserve"> </w:t>
      </w:r>
      <w:r w:rsidRPr="006B7838">
        <w:t xml:space="preserve">рублей или на </w:t>
      </w:r>
      <w:r>
        <w:t>9</w:t>
      </w:r>
      <w:r w:rsidR="001802AA">
        <w:t>8,</w:t>
      </w:r>
      <w:r>
        <w:t>5</w:t>
      </w:r>
      <w:r w:rsidRPr="006B7838">
        <w:t xml:space="preserve">% к годовому плану. </w:t>
      </w:r>
    </w:p>
    <w:p w14:paraId="6DC75114" w14:textId="6089764A" w:rsidR="00626282" w:rsidRDefault="00626282" w:rsidP="00626282">
      <w:pPr>
        <w:ind w:firstLine="708"/>
        <w:jc w:val="both"/>
      </w:pPr>
      <w:r>
        <w:t xml:space="preserve">Основными источниками доходов являются: имущественные налоги – </w:t>
      </w:r>
      <w:r w:rsidR="00CA5284">
        <w:t xml:space="preserve">6198,7 </w:t>
      </w:r>
      <w:r>
        <w:t>тыс. руб. (</w:t>
      </w:r>
      <w:r w:rsidR="00CA5284">
        <w:t>70</w:t>
      </w:r>
      <w:r>
        <w:t xml:space="preserve">% от общей суммы налоговых и неналоговых доходов), </w:t>
      </w:r>
      <w:r w:rsidR="00CA5284">
        <w:t>налог на доходы физических лиц – 2402,8 тыс. руб</w:t>
      </w:r>
      <w:r w:rsidR="00D3019B">
        <w:t xml:space="preserve">. </w:t>
      </w:r>
      <w:r w:rsidR="00CA5284">
        <w:t xml:space="preserve">(27,1%), </w:t>
      </w:r>
      <w:r>
        <w:t xml:space="preserve">доходы от сдачи в аренду имущества и земель – </w:t>
      </w:r>
      <w:r w:rsidR="00CA5284">
        <w:t>112,4</w:t>
      </w:r>
      <w:r>
        <w:t xml:space="preserve"> тыс. руб. (</w:t>
      </w:r>
      <w:r w:rsidR="00CA5284">
        <w:t xml:space="preserve">1,3%). </w:t>
      </w:r>
      <w:r>
        <w:t xml:space="preserve">По сравнению с аналогичным периодом 2020 года поступления по налоговым и неналоговым доходам уменьшились на </w:t>
      </w:r>
      <w:r w:rsidR="00CA5284">
        <w:t>770,2</w:t>
      </w:r>
      <w:r>
        <w:t xml:space="preserve"> тыс. руб. или на </w:t>
      </w:r>
      <w:r w:rsidR="00CA5284">
        <w:t>8</w:t>
      </w:r>
      <w:r>
        <w:t xml:space="preserve">%. Безвозмездные поступления составили </w:t>
      </w:r>
      <w:r w:rsidR="00CA5284">
        <w:t>33075</w:t>
      </w:r>
      <w:r>
        <w:t xml:space="preserve"> тыс. руб. или 78,</w:t>
      </w:r>
      <w:r w:rsidR="00CA5284">
        <w:t>9</w:t>
      </w:r>
      <w:r>
        <w:t xml:space="preserve">% от общей суммы доходов, уменьшились по сравнению с аналогичным периодом 2020 года на </w:t>
      </w:r>
      <w:r w:rsidR="00CA5284">
        <w:t>16333,9 тыс. руб. или на 3</w:t>
      </w:r>
      <w:r>
        <w:t>3,</w:t>
      </w:r>
      <w:r w:rsidR="00CA5284">
        <w:t>1</w:t>
      </w:r>
      <w:r>
        <w:t xml:space="preserve">%. </w:t>
      </w:r>
    </w:p>
    <w:p w14:paraId="70CF95B7" w14:textId="71BA054A" w:rsidR="00C1313D" w:rsidRDefault="00152BD0" w:rsidP="00C1313D">
      <w:pPr>
        <w:jc w:val="both"/>
      </w:pPr>
      <w:r>
        <w:t xml:space="preserve">           </w:t>
      </w:r>
      <w:r w:rsidR="00C1313D" w:rsidRPr="002728FB">
        <w:t xml:space="preserve">Расходы бюджета сельского поселения </w:t>
      </w:r>
      <w:r>
        <w:t>Большеустьикинский</w:t>
      </w:r>
      <w:r w:rsidR="00C1313D" w:rsidRPr="002728FB">
        <w:t xml:space="preserve"> сельсовет за январь-декабрь 2021 года составили </w:t>
      </w:r>
      <w:r w:rsidRPr="00152BD0">
        <w:t>4</w:t>
      </w:r>
      <w:r>
        <w:t xml:space="preserve">3598,1 </w:t>
      </w:r>
      <w:r w:rsidR="00C1313D" w:rsidRPr="002728FB">
        <w:t xml:space="preserve">тыс. руб. при уточненном плане </w:t>
      </w:r>
      <w:r>
        <w:t>44262,2</w:t>
      </w:r>
      <w:r w:rsidR="00C1313D" w:rsidRPr="002728FB">
        <w:t xml:space="preserve"> тыс. руб. или 9</w:t>
      </w:r>
      <w:r>
        <w:t>8,5</w:t>
      </w:r>
      <w:r w:rsidR="00C1313D" w:rsidRPr="002728FB">
        <w:t xml:space="preserve">% к плану. По сравнению с аналогичным периодом 2020 года расходы </w:t>
      </w:r>
      <w:r>
        <w:t>уменьшились</w:t>
      </w:r>
      <w:r w:rsidR="00C1313D" w:rsidRPr="002728FB">
        <w:t xml:space="preserve"> на </w:t>
      </w:r>
      <w:r>
        <w:t>13687,5</w:t>
      </w:r>
      <w:r w:rsidR="00C1313D" w:rsidRPr="002728FB">
        <w:t xml:space="preserve"> тыс. руб. или на </w:t>
      </w:r>
      <w:r>
        <w:t>25,9</w:t>
      </w:r>
      <w:r w:rsidR="00C1313D" w:rsidRPr="002728FB">
        <w:t xml:space="preserve">%. Наибольший удельный вес в бюджете поселения занимают расходы на ЖКХ – </w:t>
      </w:r>
      <w:r>
        <w:t>52,3</w:t>
      </w:r>
      <w:r w:rsidR="00C1313D" w:rsidRPr="002728FB">
        <w:t>% всех расходов, национальную экономику</w:t>
      </w:r>
      <w:r w:rsidR="00D3019B">
        <w:t xml:space="preserve"> </w:t>
      </w:r>
      <w:r w:rsidR="00673187">
        <w:t>(дорожный фонд)</w:t>
      </w:r>
      <w:r w:rsidR="00D3019B" w:rsidRPr="00D3019B">
        <w:t xml:space="preserve"> </w:t>
      </w:r>
      <w:r w:rsidR="00D3019B" w:rsidRPr="002728FB">
        <w:t>–</w:t>
      </w:r>
      <w:r w:rsidR="00D3019B">
        <w:t xml:space="preserve"> </w:t>
      </w:r>
      <w:r w:rsidR="00C1313D" w:rsidRPr="002728FB">
        <w:t>3</w:t>
      </w:r>
      <w:r>
        <w:t>0,5</w:t>
      </w:r>
      <w:r w:rsidR="00C1313D" w:rsidRPr="002728FB">
        <w:t xml:space="preserve">%, общегосударственные вопросы – </w:t>
      </w:r>
      <w:r>
        <w:t>10,4</w:t>
      </w:r>
      <w:r w:rsidR="00C1313D" w:rsidRPr="002728FB">
        <w:t xml:space="preserve">%, социальная политика – </w:t>
      </w:r>
      <w:r>
        <w:t>0,8</w:t>
      </w:r>
      <w:r w:rsidR="00C1313D" w:rsidRPr="002728FB">
        <w:t>%, национальная оборона – 1,</w:t>
      </w:r>
      <w:r>
        <w:t>3</w:t>
      </w:r>
      <w:r w:rsidR="00C1313D" w:rsidRPr="002728FB">
        <w:t xml:space="preserve">%, охрана окружающей среды – </w:t>
      </w:r>
      <w:r>
        <w:t>4,6</w:t>
      </w:r>
      <w:r w:rsidR="00C1313D" w:rsidRPr="002728FB">
        <w:t xml:space="preserve"> %. На финансирование расходов на оплату труда </w:t>
      </w:r>
      <w:r w:rsidR="00D3019B">
        <w:t xml:space="preserve">с начислениями </w:t>
      </w:r>
      <w:r w:rsidR="00C1313D" w:rsidRPr="002728FB">
        <w:t xml:space="preserve">направлено – </w:t>
      </w:r>
      <w:r w:rsidR="00D3019B">
        <w:t>4082,7</w:t>
      </w:r>
      <w:r w:rsidR="00C1313D" w:rsidRPr="002728FB">
        <w:t xml:space="preserve"> тыс. руб. или </w:t>
      </w:r>
      <w:r w:rsidR="00D3019B">
        <w:t>97,6</w:t>
      </w:r>
      <w:r w:rsidR="00C1313D" w:rsidRPr="002728FB">
        <w:t>% от объема бюджетных ассигнований, предусмотренных на эти цели, на оплату коммунальных услуг – 1</w:t>
      </w:r>
      <w:r w:rsidR="00D3019B">
        <w:t>958,6</w:t>
      </w:r>
      <w:r w:rsidR="00C1313D" w:rsidRPr="002728FB">
        <w:t xml:space="preserve"> тыс. руб. или </w:t>
      </w:r>
      <w:r w:rsidR="00D3019B">
        <w:t>96</w:t>
      </w:r>
      <w:r w:rsidR="00C1313D" w:rsidRPr="002728FB">
        <w:t>%.</w:t>
      </w:r>
    </w:p>
    <w:p w14:paraId="2F98BFA5" w14:textId="77777777" w:rsidR="001A08D0" w:rsidRDefault="000048D6"/>
    <w:sectPr w:rsidR="001A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A9"/>
    <w:rsid w:val="000048D6"/>
    <w:rsid w:val="000B606B"/>
    <w:rsid w:val="00152BD0"/>
    <w:rsid w:val="001802AA"/>
    <w:rsid w:val="002F3D7F"/>
    <w:rsid w:val="004C3BA2"/>
    <w:rsid w:val="005031A9"/>
    <w:rsid w:val="00626282"/>
    <w:rsid w:val="00673187"/>
    <w:rsid w:val="0092028B"/>
    <w:rsid w:val="00C1313D"/>
    <w:rsid w:val="00CA5284"/>
    <w:rsid w:val="00D3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598"/>
  <w15:chartTrackingRefBased/>
  <w15:docId w15:val="{07060DD6-47CD-4337-B4EE-F42A50F6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1A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Aidar</cp:lastModifiedBy>
  <cp:revision>11</cp:revision>
  <cp:lastPrinted>2022-01-31T10:07:00Z</cp:lastPrinted>
  <dcterms:created xsi:type="dcterms:W3CDTF">2021-12-13T05:30:00Z</dcterms:created>
  <dcterms:modified xsi:type="dcterms:W3CDTF">2022-02-14T09:42:00Z</dcterms:modified>
</cp:coreProperties>
</file>